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852BA" w:rsidRPr="003D3F67" w:rsidRDefault="004852BA" w:rsidP="004852BA">
      <w:pPr>
        <w:spacing w:before="100" w:beforeAutospacing="1" w:after="100" w:afterAutospacing="1" w:line="240" w:lineRule="auto"/>
        <w:outlineLvl w:val="1"/>
        <w:rPr>
          <w:rFonts w:eastAsia="Times New Roman" w:cstheme="minorHAnsi"/>
          <w:b/>
          <w:bCs/>
          <w:color w:val="0A0A0A"/>
          <w:sz w:val="24"/>
          <w:szCs w:val="24"/>
          <w:lang w:eastAsia="pl-PL"/>
        </w:rPr>
      </w:pPr>
      <w:r w:rsidRPr="003D3F67">
        <w:rPr>
          <w:rFonts w:eastAsia="Times New Roman" w:cstheme="minorHAnsi"/>
          <w:b/>
          <w:bCs/>
          <w:color w:val="0A0A0A"/>
          <w:sz w:val="24"/>
          <w:szCs w:val="24"/>
          <w:lang w:eastAsia="pl-PL"/>
        </w:rPr>
        <w:t>POLITYKA PRYWATNOŚCI</w:t>
      </w:r>
    </w:p>
    <w:p w:rsidR="004852BA" w:rsidRPr="003D3F67" w:rsidRDefault="004852BA" w:rsidP="004852BA">
      <w:pPr>
        <w:spacing w:before="100" w:beforeAutospacing="1" w:after="100" w:afterAutospacing="1" w:line="240" w:lineRule="auto"/>
        <w:rPr>
          <w:rFonts w:eastAsia="Times New Roman" w:cstheme="minorHAnsi"/>
          <w:color w:val="0A0A0A"/>
          <w:sz w:val="24"/>
          <w:szCs w:val="24"/>
          <w:lang w:eastAsia="pl-PL"/>
        </w:rPr>
      </w:pPr>
      <w:r w:rsidRPr="003D3F67">
        <w:rPr>
          <w:rFonts w:eastAsia="Times New Roman" w:cstheme="minorHAnsi"/>
          <w:b/>
          <w:bCs/>
          <w:color w:val="0A0A0A"/>
          <w:sz w:val="24"/>
          <w:szCs w:val="24"/>
          <w:lang w:eastAsia="pl-PL"/>
        </w:rPr>
        <w:t>I. Dane Administratora Danych Osobowych</w:t>
      </w:r>
    </w:p>
    <w:p w:rsidR="004852BA" w:rsidRPr="003D3F67" w:rsidRDefault="004852BA" w:rsidP="004852BA">
      <w:pPr>
        <w:spacing w:before="100" w:beforeAutospacing="1" w:after="100" w:afterAutospacing="1" w:line="240" w:lineRule="auto"/>
        <w:rPr>
          <w:rFonts w:eastAsia="Times New Roman" w:cstheme="minorHAnsi"/>
          <w:color w:val="0A0A0A"/>
          <w:sz w:val="24"/>
          <w:szCs w:val="24"/>
          <w:lang w:eastAsia="pl-PL"/>
        </w:rPr>
      </w:pPr>
      <w:r w:rsidRPr="003D3F67">
        <w:rPr>
          <w:rFonts w:eastAsia="Times New Roman" w:cstheme="minorHAnsi"/>
          <w:color w:val="0A0A0A"/>
          <w:sz w:val="24"/>
          <w:szCs w:val="24"/>
          <w:lang w:eastAsia="pl-PL"/>
        </w:rPr>
        <w:t xml:space="preserve">Uprzejmie informujemy, że administratorem Pana/Pani danych osobowych jest Polskie Towarzystwo Akustyczne, z siedzibą przy ul. </w:t>
      </w:r>
      <w:r w:rsidR="003D3F67" w:rsidRPr="003D3F67">
        <w:rPr>
          <w:rFonts w:eastAsia="Times New Roman" w:cstheme="minorHAnsi"/>
          <w:color w:val="0A0A0A"/>
          <w:sz w:val="24"/>
          <w:szCs w:val="24"/>
          <w:lang w:eastAsia="pl-PL"/>
        </w:rPr>
        <w:t xml:space="preserve">Uniwersyteckiej </w:t>
      </w:r>
      <w:r w:rsidRPr="003D3F67">
        <w:rPr>
          <w:rFonts w:eastAsia="Times New Roman" w:cstheme="minorHAnsi"/>
          <w:color w:val="0A0A0A"/>
          <w:sz w:val="24"/>
          <w:szCs w:val="24"/>
          <w:lang w:eastAsia="pl-PL"/>
        </w:rPr>
        <w:t>85, 61-614 Poznań, wpisane do Krajowego Rejestru Sądowego pod numerem KRS 0000145985 i posługujące się numerem NIP 7792062580, zwane dalej „PTA” lub „Administratorem”.</w:t>
      </w:r>
      <w:r w:rsidR="00427A00" w:rsidRPr="003D3F67">
        <w:rPr>
          <w:rFonts w:eastAsia="Times New Roman" w:cstheme="minorHAnsi"/>
          <w:color w:val="0A0A0A"/>
          <w:sz w:val="24"/>
          <w:szCs w:val="24"/>
          <w:lang w:eastAsia="pl-PL"/>
        </w:rPr>
        <w:t xml:space="preserve"> Osobą odpowiedzialną za ochronę danych osobowych w PTA jest Przewodniczący Zarządu Głównego PTA (http://acoustics.org.pl/pta/zarzad-pta/)</w:t>
      </w:r>
    </w:p>
    <w:p w:rsidR="004852BA" w:rsidRPr="003D3F67" w:rsidRDefault="004852BA" w:rsidP="004852BA">
      <w:pPr>
        <w:spacing w:before="100" w:beforeAutospacing="1" w:after="100" w:afterAutospacing="1" w:line="240" w:lineRule="auto"/>
        <w:rPr>
          <w:rFonts w:eastAsia="Times New Roman" w:cstheme="minorHAnsi"/>
          <w:color w:val="0A0A0A"/>
          <w:sz w:val="24"/>
          <w:szCs w:val="24"/>
          <w:lang w:eastAsia="pl-PL"/>
        </w:rPr>
      </w:pPr>
      <w:r w:rsidRPr="003D3F67">
        <w:rPr>
          <w:rFonts w:eastAsia="Times New Roman" w:cstheme="minorHAnsi"/>
          <w:color w:val="0A0A0A"/>
          <w:sz w:val="24"/>
          <w:szCs w:val="24"/>
          <w:lang w:eastAsia="pl-PL"/>
        </w:rPr>
        <w:t xml:space="preserve">Kontakt z PTA w sprawie ochrony danych osobowych jest możliwy pod adresem e-mail Sekretarza Generalnego PTA: </w:t>
      </w:r>
      <w:r w:rsidR="00427A00" w:rsidRPr="003D3F67">
        <w:rPr>
          <w:rFonts w:eastAsia="Times New Roman" w:cstheme="minorHAnsi"/>
          <w:color w:val="0A0A0A"/>
          <w:sz w:val="24"/>
          <w:szCs w:val="24"/>
          <w:lang w:eastAsia="pl-PL"/>
        </w:rPr>
        <w:t>(http://acoustics.org.pl/pta/zarzad-pta/)</w:t>
      </w:r>
    </w:p>
    <w:p w:rsidR="004852BA" w:rsidRPr="003D3F67" w:rsidRDefault="004852BA" w:rsidP="004852BA">
      <w:pPr>
        <w:spacing w:before="100" w:beforeAutospacing="1" w:after="100" w:afterAutospacing="1" w:line="240" w:lineRule="auto"/>
        <w:rPr>
          <w:rFonts w:eastAsia="Times New Roman" w:cstheme="minorHAnsi"/>
          <w:color w:val="0A0A0A"/>
          <w:sz w:val="24"/>
          <w:szCs w:val="24"/>
          <w:lang w:eastAsia="pl-PL"/>
        </w:rPr>
      </w:pPr>
      <w:r w:rsidRPr="003D3F67">
        <w:rPr>
          <w:rFonts w:eastAsia="Times New Roman" w:cstheme="minorHAnsi"/>
          <w:b/>
          <w:bCs/>
          <w:color w:val="0A0A0A"/>
          <w:sz w:val="24"/>
          <w:szCs w:val="24"/>
          <w:lang w:eastAsia="pl-PL"/>
        </w:rPr>
        <w:t>II. Kontakt w sprawie danych osobowych.</w:t>
      </w:r>
    </w:p>
    <w:p w:rsidR="004852BA" w:rsidRPr="003D3F67" w:rsidRDefault="004852BA" w:rsidP="004852BA">
      <w:pPr>
        <w:spacing w:before="100" w:beforeAutospacing="1" w:after="100" w:afterAutospacing="1" w:line="240" w:lineRule="auto"/>
        <w:rPr>
          <w:rFonts w:eastAsia="Times New Roman" w:cstheme="minorHAnsi"/>
          <w:color w:val="0A0A0A"/>
          <w:sz w:val="24"/>
          <w:szCs w:val="24"/>
          <w:lang w:eastAsia="pl-PL"/>
        </w:rPr>
      </w:pPr>
      <w:r w:rsidRPr="003D3F67">
        <w:rPr>
          <w:rFonts w:eastAsia="Times New Roman" w:cstheme="minorHAnsi"/>
          <w:color w:val="0A0A0A"/>
          <w:sz w:val="24"/>
          <w:szCs w:val="24"/>
          <w:lang w:eastAsia="pl-PL"/>
        </w:rPr>
        <w:t xml:space="preserve">W sprawach związanych z przetwarzaniem Państwa danych osobowych przez PTA prosimy kontaktować się z Oddziałem PTA, do którego Państwo należą lub z </w:t>
      </w:r>
      <w:r w:rsidR="00190D6B" w:rsidRPr="003D3F67">
        <w:rPr>
          <w:rFonts w:eastAsia="Times New Roman" w:cstheme="minorHAnsi"/>
          <w:color w:val="0A0A0A"/>
          <w:sz w:val="24"/>
          <w:szCs w:val="24"/>
          <w:lang w:eastAsia="pl-PL"/>
        </w:rPr>
        <w:t xml:space="preserve">Sekretarzem Generalnym PTA </w:t>
      </w:r>
      <w:r w:rsidRPr="003D3F67">
        <w:rPr>
          <w:rFonts w:eastAsia="Times New Roman" w:cstheme="minorHAnsi"/>
          <w:color w:val="0A0A0A"/>
          <w:sz w:val="24"/>
          <w:szCs w:val="24"/>
          <w:lang w:eastAsia="pl-PL"/>
        </w:rPr>
        <w:t xml:space="preserve">- pod adresem </w:t>
      </w:r>
      <w:r w:rsidR="00427A00" w:rsidRPr="003D3F67">
        <w:rPr>
          <w:rFonts w:eastAsia="Times New Roman" w:cstheme="minorHAnsi"/>
          <w:color w:val="0A0A0A"/>
          <w:sz w:val="24"/>
          <w:szCs w:val="24"/>
          <w:lang w:eastAsia="pl-PL"/>
        </w:rPr>
        <w:t>podanym na stronie PTA (http://acoustics.org.pl/pta/zarzad-pta/)</w:t>
      </w:r>
      <w:r w:rsidRPr="003D3F67">
        <w:rPr>
          <w:rFonts w:eastAsia="Times New Roman" w:cstheme="minorHAnsi"/>
          <w:color w:val="0A0A0A"/>
          <w:sz w:val="24"/>
          <w:szCs w:val="24"/>
          <w:lang w:eastAsia="pl-PL"/>
        </w:rPr>
        <w:t xml:space="preserve"> lub na adres pocztowy: Polskie Towarzystwo </w:t>
      </w:r>
      <w:r w:rsidR="00190D6B" w:rsidRPr="003D3F67">
        <w:rPr>
          <w:rFonts w:eastAsia="Times New Roman" w:cstheme="minorHAnsi"/>
          <w:color w:val="0A0A0A"/>
          <w:sz w:val="24"/>
          <w:szCs w:val="24"/>
          <w:lang w:eastAsia="pl-PL"/>
        </w:rPr>
        <w:t>Akustyczne, ul. U</w:t>
      </w:r>
      <w:r w:rsidR="003D3F67" w:rsidRPr="003D3F67">
        <w:rPr>
          <w:rFonts w:eastAsia="Times New Roman" w:cstheme="minorHAnsi"/>
          <w:color w:val="0A0A0A"/>
          <w:sz w:val="24"/>
          <w:szCs w:val="24"/>
          <w:lang w:eastAsia="pl-PL"/>
        </w:rPr>
        <w:t>niwersytecka</w:t>
      </w:r>
      <w:r w:rsidR="00190D6B" w:rsidRPr="003D3F67">
        <w:rPr>
          <w:rFonts w:eastAsia="Times New Roman" w:cstheme="minorHAnsi"/>
          <w:color w:val="0A0A0A"/>
          <w:sz w:val="24"/>
          <w:szCs w:val="24"/>
          <w:lang w:eastAsia="pl-PL"/>
        </w:rPr>
        <w:t xml:space="preserve"> 85, 61-614 Poznań</w:t>
      </w:r>
      <w:r w:rsidRPr="003D3F67">
        <w:rPr>
          <w:rFonts w:eastAsia="Times New Roman" w:cstheme="minorHAnsi"/>
          <w:color w:val="0A0A0A"/>
          <w:sz w:val="24"/>
          <w:szCs w:val="24"/>
          <w:lang w:eastAsia="pl-PL"/>
        </w:rPr>
        <w:t>.</w:t>
      </w:r>
    </w:p>
    <w:p w:rsidR="004852BA" w:rsidRPr="003D3F67" w:rsidRDefault="004852BA" w:rsidP="004852BA">
      <w:pPr>
        <w:spacing w:before="100" w:beforeAutospacing="1" w:after="100" w:afterAutospacing="1" w:line="240" w:lineRule="auto"/>
        <w:rPr>
          <w:rFonts w:eastAsia="Times New Roman" w:cstheme="minorHAnsi"/>
          <w:color w:val="0A0A0A"/>
          <w:sz w:val="24"/>
          <w:szCs w:val="24"/>
          <w:lang w:eastAsia="pl-PL"/>
        </w:rPr>
      </w:pPr>
      <w:r w:rsidRPr="003D3F67">
        <w:rPr>
          <w:rFonts w:eastAsia="Times New Roman" w:cstheme="minorHAnsi"/>
          <w:b/>
          <w:bCs/>
          <w:color w:val="0A0A0A"/>
          <w:sz w:val="24"/>
          <w:szCs w:val="24"/>
          <w:lang w:eastAsia="pl-PL"/>
        </w:rPr>
        <w:t>III. Cele i podstawy przetwarzania danych osobowych</w:t>
      </w:r>
    </w:p>
    <w:p w:rsidR="004852BA" w:rsidRPr="003D3F67" w:rsidRDefault="004852BA" w:rsidP="004852BA">
      <w:pPr>
        <w:spacing w:before="100" w:beforeAutospacing="1" w:after="100" w:afterAutospacing="1" w:line="240" w:lineRule="auto"/>
        <w:rPr>
          <w:rFonts w:eastAsia="Times New Roman" w:cstheme="minorHAnsi"/>
          <w:color w:val="0A0A0A"/>
          <w:sz w:val="24"/>
          <w:szCs w:val="24"/>
          <w:lang w:eastAsia="pl-PL"/>
        </w:rPr>
      </w:pPr>
      <w:r w:rsidRPr="003D3F67">
        <w:rPr>
          <w:rFonts w:eastAsia="Times New Roman" w:cstheme="minorHAnsi"/>
          <w:color w:val="0A0A0A"/>
          <w:sz w:val="24"/>
          <w:szCs w:val="24"/>
          <w:lang w:eastAsia="pl-PL"/>
        </w:rPr>
        <w:t>Aby świadczyć usługi zgodnie z zakresem naszej działalności, PT</w:t>
      </w:r>
      <w:r w:rsidR="00190D6B" w:rsidRPr="003D3F67">
        <w:rPr>
          <w:rFonts w:eastAsia="Times New Roman" w:cstheme="minorHAnsi"/>
          <w:color w:val="0A0A0A"/>
          <w:sz w:val="24"/>
          <w:szCs w:val="24"/>
          <w:lang w:eastAsia="pl-PL"/>
        </w:rPr>
        <w:t>A</w:t>
      </w:r>
      <w:r w:rsidRPr="003D3F67">
        <w:rPr>
          <w:rFonts w:eastAsia="Times New Roman" w:cstheme="minorHAnsi"/>
          <w:color w:val="0A0A0A"/>
          <w:sz w:val="24"/>
          <w:szCs w:val="24"/>
          <w:lang w:eastAsia="pl-PL"/>
        </w:rPr>
        <w:t xml:space="preserve"> przetwarza Pana/Pani dane osobowe w różnych celach, jednak zawsze zgodnie z prawem. Poniżej znajdzie Pan/Pani wyszczególnione cele przetwarzania danych osobowych wraz z podstawami prawnymi.</w:t>
      </w:r>
    </w:p>
    <w:p w:rsidR="004852BA" w:rsidRPr="003D3F67" w:rsidRDefault="004852BA" w:rsidP="004852BA">
      <w:pPr>
        <w:spacing w:before="100" w:beforeAutospacing="1" w:after="100" w:afterAutospacing="1" w:line="240" w:lineRule="auto"/>
        <w:rPr>
          <w:rFonts w:eastAsia="Times New Roman" w:cstheme="minorHAnsi"/>
          <w:color w:val="0A0A0A"/>
          <w:sz w:val="24"/>
          <w:szCs w:val="24"/>
          <w:lang w:eastAsia="pl-PL"/>
        </w:rPr>
      </w:pPr>
      <w:r w:rsidRPr="003D3F67">
        <w:rPr>
          <w:rFonts w:eastAsia="Times New Roman" w:cstheme="minorHAnsi"/>
          <w:color w:val="0A0A0A"/>
          <w:sz w:val="24"/>
          <w:szCs w:val="24"/>
          <w:lang w:eastAsia="pl-PL"/>
        </w:rPr>
        <w:t xml:space="preserve">W celu przyjęcia do grona członków Polskiego Towarzystwa </w:t>
      </w:r>
      <w:r w:rsidR="00190D6B" w:rsidRPr="003D3F67">
        <w:rPr>
          <w:rFonts w:eastAsia="Times New Roman" w:cstheme="minorHAnsi"/>
          <w:color w:val="0A0A0A"/>
          <w:sz w:val="24"/>
          <w:szCs w:val="24"/>
          <w:lang w:eastAsia="pl-PL"/>
        </w:rPr>
        <w:t>Akustycznego</w:t>
      </w:r>
      <w:r w:rsidRPr="003D3F67">
        <w:rPr>
          <w:rFonts w:eastAsia="Times New Roman" w:cstheme="minorHAnsi"/>
          <w:color w:val="0A0A0A"/>
          <w:sz w:val="24"/>
          <w:szCs w:val="24"/>
          <w:lang w:eastAsia="pl-PL"/>
        </w:rPr>
        <w:t>, PT</w:t>
      </w:r>
      <w:r w:rsidR="00190D6B" w:rsidRPr="003D3F67">
        <w:rPr>
          <w:rFonts w:eastAsia="Times New Roman" w:cstheme="minorHAnsi"/>
          <w:color w:val="0A0A0A"/>
          <w:sz w:val="24"/>
          <w:szCs w:val="24"/>
          <w:lang w:eastAsia="pl-PL"/>
        </w:rPr>
        <w:t>A</w:t>
      </w:r>
      <w:r w:rsidRPr="003D3F67">
        <w:rPr>
          <w:rFonts w:eastAsia="Times New Roman" w:cstheme="minorHAnsi"/>
          <w:color w:val="0A0A0A"/>
          <w:sz w:val="24"/>
          <w:szCs w:val="24"/>
          <w:lang w:eastAsia="pl-PL"/>
        </w:rPr>
        <w:t xml:space="preserve"> przetwarza dane podane przez Państwa w deklaracji członkowskiej dostępnej</w:t>
      </w:r>
      <w:r w:rsidR="00190D6B" w:rsidRPr="003D3F67">
        <w:rPr>
          <w:rFonts w:eastAsia="Times New Roman" w:cstheme="minorHAnsi"/>
          <w:color w:val="0A0A0A"/>
          <w:sz w:val="24"/>
          <w:szCs w:val="24"/>
          <w:lang w:eastAsia="pl-PL"/>
        </w:rPr>
        <w:t xml:space="preserve"> u Sekretarza</w:t>
      </w:r>
      <w:r w:rsidRPr="003D3F67">
        <w:rPr>
          <w:rFonts w:eastAsia="Times New Roman" w:cstheme="minorHAnsi"/>
          <w:color w:val="0A0A0A"/>
          <w:sz w:val="24"/>
          <w:szCs w:val="24"/>
          <w:lang w:eastAsia="pl-PL"/>
        </w:rPr>
        <w:t xml:space="preserve"> </w:t>
      </w:r>
      <w:r w:rsidR="00190D6B" w:rsidRPr="003D3F67">
        <w:rPr>
          <w:rFonts w:eastAsia="Times New Roman" w:cstheme="minorHAnsi"/>
          <w:color w:val="0A0A0A"/>
          <w:sz w:val="24"/>
          <w:szCs w:val="24"/>
          <w:lang w:eastAsia="pl-PL"/>
        </w:rPr>
        <w:t>Oddziału PTA, do którego Państwo przynależą oraz u Sekretarza Generalnego PTA</w:t>
      </w:r>
      <w:r w:rsidRPr="003D3F67">
        <w:rPr>
          <w:rFonts w:eastAsia="Times New Roman" w:cstheme="minorHAnsi"/>
          <w:color w:val="0A0A0A"/>
          <w:sz w:val="24"/>
          <w:szCs w:val="24"/>
          <w:lang w:eastAsia="pl-PL"/>
        </w:rPr>
        <w:t>:</w:t>
      </w:r>
    </w:p>
    <w:p w:rsidR="004852BA" w:rsidRPr="003D3F67" w:rsidRDefault="00C766F4" w:rsidP="004852BA">
      <w:pPr>
        <w:numPr>
          <w:ilvl w:val="0"/>
          <w:numId w:val="1"/>
        </w:numPr>
        <w:spacing w:before="100" w:beforeAutospacing="1" w:after="100" w:afterAutospacing="1" w:line="240" w:lineRule="auto"/>
        <w:rPr>
          <w:rFonts w:eastAsia="Times New Roman" w:cstheme="minorHAnsi"/>
          <w:color w:val="0A0A0A"/>
          <w:sz w:val="24"/>
          <w:szCs w:val="24"/>
          <w:lang w:eastAsia="pl-PL"/>
        </w:rPr>
      </w:pPr>
      <w:r>
        <w:rPr>
          <w:rFonts w:eastAsia="Times New Roman" w:cstheme="minorHAnsi"/>
          <w:color w:val="0A0A0A"/>
          <w:sz w:val="24"/>
          <w:szCs w:val="24"/>
          <w:lang w:eastAsia="pl-PL"/>
        </w:rPr>
        <w:t>i</w:t>
      </w:r>
      <w:r w:rsidR="004852BA" w:rsidRPr="003D3F67">
        <w:rPr>
          <w:rFonts w:eastAsia="Times New Roman" w:cstheme="minorHAnsi"/>
          <w:color w:val="0A0A0A"/>
          <w:sz w:val="24"/>
          <w:szCs w:val="24"/>
          <w:lang w:eastAsia="pl-PL"/>
        </w:rPr>
        <w:t>mię i nazwisko</w:t>
      </w:r>
    </w:p>
    <w:p w:rsidR="004852BA" w:rsidRPr="003D3F67" w:rsidRDefault="00C766F4" w:rsidP="004852BA">
      <w:pPr>
        <w:numPr>
          <w:ilvl w:val="0"/>
          <w:numId w:val="1"/>
        </w:numPr>
        <w:spacing w:before="100" w:beforeAutospacing="1" w:after="100" w:afterAutospacing="1" w:line="240" w:lineRule="auto"/>
        <w:rPr>
          <w:rFonts w:eastAsia="Times New Roman" w:cstheme="minorHAnsi"/>
          <w:color w:val="0A0A0A"/>
          <w:sz w:val="24"/>
          <w:szCs w:val="24"/>
          <w:lang w:eastAsia="pl-PL"/>
        </w:rPr>
      </w:pPr>
      <w:r>
        <w:rPr>
          <w:rFonts w:eastAsia="Times New Roman" w:cstheme="minorHAnsi"/>
          <w:color w:val="0A0A0A"/>
          <w:sz w:val="24"/>
          <w:szCs w:val="24"/>
          <w:lang w:eastAsia="pl-PL"/>
        </w:rPr>
        <w:t>d</w:t>
      </w:r>
      <w:r w:rsidR="004852BA" w:rsidRPr="003D3F67">
        <w:rPr>
          <w:rFonts w:eastAsia="Times New Roman" w:cstheme="minorHAnsi"/>
          <w:color w:val="0A0A0A"/>
          <w:sz w:val="24"/>
          <w:szCs w:val="24"/>
          <w:lang w:eastAsia="pl-PL"/>
        </w:rPr>
        <w:t xml:space="preserve">ata </w:t>
      </w:r>
      <w:r w:rsidR="00190D6B" w:rsidRPr="003D3F67">
        <w:rPr>
          <w:rFonts w:eastAsia="Times New Roman" w:cstheme="minorHAnsi"/>
          <w:color w:val="0A0A0A"/>
          <w:sz w:val="24"/>
          <w:szCs w:val="24"/>
          <w:lang w:eastAsia="pl-PL"/>
        </w:rPr>
        <w:t xml:space="preserve">i miejsce </w:t>
      </w:r>
      <w:r w:rsidR="004852BA" w:rsidRPr="003D3F67">
        <w:rPr>
          <w:rFonts w:eastAsia="Times New Roman" w:cstheme="minorHAnsi"/>
          <w:color w:val="0A0A0A"/>
          <w:sz w:val="24"/>
          <w:szCs w:val="24"/>
          <w:lang w:eastAsia="pl-PL"/>
        </w:rPr>
        <w:t>urodzenia</w:t>
      </w:r>
    </w:p>
    <w:p w:rsidR="00190D6B" w:rsidRPr="003D3F67" w:rsidRDefault="00C766F4" w:rsidP="004852BA">
      <w:pPr>
        <w:numPr>
          <w:ilvl w:val="0"/>
          <w:numId w:val="1"/>
        </w:numPr>
        <w:spacing w:before="100" w:beforeAutospacing="1" w:after="100" w:afterAutospacing="1" w:line="240" w:lineRule="auto"/>
        <w:rPr>
          <w:rFonts w:eastAsia="Times New Roman" w:cstheme="minorHAnsi"/>
          <w:color w:val="0A0A0A"/>
          <w:sz w:val="24"/>
          <w:szCs w:val="24"/>
          <w:lang w:eastAsia="pl-PL"/>
        </w:rPr>
      </w:pPr>
      <w:r>
        <w:rPr>
          <w:rFonts w:eastAsia="Times New Roman" w:cstheme="minorHAnsi"/>
          <w:color w:val="0A0A0A"/>
          <w:sz w:val="24"/>
          <w:szCs w:val="24"/>
          <w:lang w:eastAsia="pl-PL"/>
        </w:rPr>
        <w:t>w</w:t>
      </w:r>
      <w:r w:rsidR="00190D6B" w:rsidRPr="003D3F67">
        <w:rPr>
          <w:rFonts w:eastAsia="Times New Roman" w:cstheme="minorHAnsi"/>
          <w:color w:val="0A0A0A"/>
          <w:sz w:val="24"/>
          <w:szCs w:val="24"/>
          <w:lang w:eastAsia="pl-PL"/>
        </w:rPr>
        <w:t>ykształcenie, tytuł naukowy</w:t>
      </w:r>
    </w:p>
    <w:p w:rsidR="00190D6B" w:rsidRPr="003D3F67" w:rsidRDefault="00C766F4" w:rsidP="004852BA">
      <w:pPr>
        <w:numPr>
          <w:ilvl w:val="0"/>
          <w:numId w:val="1"/>
        </w:numPr>
        <w:spacing w:before="100" w:beforeAutospacing="1" w:after="100" w:afterAutospacing="1" w:line="240" w:lineRule="auto"/>
        <w:rPr>
          <w:rFonts w:eastAsia="Times New Roman" w:cstheme="minorHAnsi"/>
          <w:color w:val="0A0A0A"/>
          <w:sz w:val="24"/>
          <w:szCs w:val="24"/>
          <w:lang w:eastAsia="pl-PL"/>
        </w:rPr>
      </w:pPr>
      <w:r>
        <w:rPr>
          <w:rFonts w:eastAsia="Times New Roman" w:cstheme="minorHAnsi"/>
          <w:color w:val="0A0A0A"/>
          <w:sz w:val="24"/>
          <w:szCs w:val="24"/>
          <w:lang w:eastAsia="pl-PL"/>
        </w:rPr>
        <w:t>z</w:t>
      </w:r>
      <w:r w:rsidR="00190D6B" w:rsidRPr="003D3F67">
        <w:rPr>
          <w:rFonts w:eastAsia="Times New Roman" w:cstheme="minorHAnsi"/>
          <w:color w:val="0A0A0A"/>
          <w:sz w:val="24"/>
          <w:szCs w:val="24"/>
          <w:lang w:eastAsia="pl-PL"/>
        </w:rPr>
        <w:t>awód i stanowisko w zawodzie</w:t>
      </w:r>
    </w:p>
    <w:p w:rsidR="00190D6B" w:rsidRPr="003D3F67" w:rsidRDefault="00C766F4" w:rsidP="004852BA">
      <w:pPr>
        <w:numPr>
          <w:ilvl w:val="0"/>
          <w:numId w:val="1"/>
        </w:numPr>
        <w:spacing w:before="100" w:beforeAutospacing="1" w:after="100" w:afterAutospacing="1" w:line="240" w:lineRule="auto"/>
        <w:rPr>
          <w:rFonts w:eastAsia="Times New Roman" w:cstheme="minorHAnsi"/>
          <w:color w:val="0A0A0A"/>
          <w:sz w:val="24"/>
          <w:szCs w:val="24"/>
          <w:lang w:eastAsia="pl-PL"/>
        </w:rPr>
      </w:pPr>
      <w:r>
        <w:rPr>
          <w:rFonts w:eastAsia="Times New Roman" w:cstheme="minorHAnsi"/>
          <w:color w:val="0A0A0A"/>
          <w:sz w:val="24"/>
          <w:szCs w:val="24"/>
          <w:lang w:eastAsia="pl-PL"/>
        </w:rPr>
        <w:t>a</w:t>
      </w:r>
      <w:r w:rsidR="00190D6B" w:rsidRPr="003D3F67">
        <w:rPr>
          <w:rFonts w:eastAsia="Times New Roman" w:cstheme="minorHAnsi"/>
          <w:color w:val="0A0A0A"/>
          <w:sz w:val="24"/>
          <w:szCs w:val="24"/>
          <w:lang w:eastAsia="pl-PL"/>
        </w:rPr>
        <w:t>ktualne miejsce pracy, telefon, e-mail</w:t>
      </w:r>
    </w:p>
    <w:p w:rsidR="004852BA" w:rsidRPr="003D3F67" w:rsidRDefault="00C766F4" w:rsidP="004852BA">
      <w:pPr>
        <w:numPr>
          <w:ilvl w:val="0"/>
          <w:numId w:val="1"/>
        </w:numPr>
        <w:spacing w:before="100" w:beforeAutospacing="1" w:after="100" w:afterAutospacing="1" w:line="240" w:lineRule="auto"/>
        <w:rPr>
          <w:rFonts w:eastAsia="Times New Roman" w:cstheme="minorHAnsi"/>
          <w:color w:val="0A0A0A"/>
          <w:sz w:val="24"/>
          <w:szCs w:val="24"/>
          <w:lang w:eastAsia="pl-PL"/>
        </w:rPr>
      </w:pPr>
      <w:r>
        <w:rPr>
          <w:rFonts w:eastAsia="Times New Roman" w:cstheme="minorHAnsi"/>
          <w:color w:val="0A0A0A"/>
          <w:sz w:val="24"/>
          <w:szCs w:val="24"/>
          <w:lang w:eastAsia="pl-PL"/>
        </w:rPr>
        <w:t>d</w:t>
      </w:r>
      <w:r w:rsidR="00190D6B" w:rsidRPr="003D3F67">
        <w:rPr>
          <w:rFonts w:eastAsia="Times New Roman" w:cstheme="minorHAnsi"/>
          <w:color w:val="0A0A0A"/>
          <w:sz w:val="24"/>
          <w:szCs w:val="24"/>
          <w:lang w:eastAsia="pl-PL"/>
        </w:rPr>
        <w:t>okładny adres domowy, telefon, e-mail</w:t>
      </w:r>
    </w:p>
    <w:p w:rsidR="00190D6B" w:rsidRPr="003D3F67" w:rsidRDefault="00C766F4" w:rsidP="004852BA">
      <w:pPr>
        <w:numPr>
          <w:ilvl w:val="0"/>
          <w:numId w:val="1"/>
        </w:numPr>
        <w:spacing w:before="100" w:beforeAutospacing="1" w:after="100" w:afterAutospacing="1" w:line="240" w:lineRule="auto"/>
        <w:rPr>
          <w:rFonts w:eastAsia="Times New Roman" w:cstheme="minorHAnsi"/>
          <w:color w:val="0A0A0A"/>
          <w:sz w:val="24"/>
          <w:szCs w:val="24"/>
          <w:lang w:eastAsia="pl-PL"/>
        </w:rPr>
      </w:pPr>
      <w:r>
        <w:rPr>
          <w:rFonts w:eastAsia="Times New Roman" w:cstheme="minorHAnsi"/>
          <w:color w:val="0A0A0A"/>
          <w:sz w:val="24"/>
          <w:szCs w:val="24"/>
          <w:lang w:eastAsia="pl-PL"/>
        </w:rPr>
        <w:t>d</w:t>
      </w:r>
      <w:r w:rsidR="00190D6B" w:rsidRPr="003D3F67">
        <w:rPr>
          <w:rFonts w:eastAsia="Times New Roman" w:cstheme="minorHAnsi"/>
          <w:color w:val="0A0A0A"/>
          <w:sz w:val="24"/>
          <w:szCs w:val="24"/>
          <w:lang w:eastAsia="pl-PL"/>
        </w:rPr>
        <w:t>oświadczenie w zakresie akustyki</w:t>
      </w:r>
    </w:p>
    <w:p w:rsidR="004852BA" w:rsidRPr="003D3F67" w:rsidRDefault="00C766F4" w:rsidP="004852BA">
      <w:pPr>
        <w:numPr>
          <w:ilvl w:val="0"/>
          <w:numId w:val="1"/>
        </w:numPr>
        <w:spacing w:before="100" w:beforeAutospacing="1" w:after="100" w:afterAutospacing="1" w:line="240" w:lineRule="auto"/>
        <w:rPr>
          <w:rFonts w:eastAsia="Times New Roman" w:cstheme="minorHAnsi"/>
          <w:color w:val="0A0A0A"/>
          <w:sz w:val="24"/>
          <w:szCs w:val="24"/>
          <w:lang w:eastAsia="pl-PL"/>
        </w:rPr>
      </w:pPr>
      <w:r>
        <w:rPr>
          <w:rFonts w:eastAsia="Times New Roman" w:cstheme="minorHAnsi"/>
          <w:color w:val="0A0A0A"/>
          <w:sz w:val="24"/>
          <w:szCs w:val="24"/>
          <w:lang w:eastAsia="pl-PL"/>
        </w:rPr>
        <w:t>i</w:t>
      </w:r>
      <w:r w:rsidR="00190D6B" w:rsidRPr="003D3F67">
        <w:rPr>
          <w:rFonts w:eastAsia="Times New Roman" w:cstheme="minorHAnsi"/>
          <w:color w:val="0A0A0A"/>
          <w:sz w:val="24"/>
          <w:szCs w:val="24"/>
          <w:lang w:eastAsia="pl-PL"/>
        </w:rPr>
        <w:t>nformacja o działalności naukowej z zakresu akustyki</w:t>
      </w:r>
    </w:p>
    <w:p w:rsidR="004852BA" w:rsidRPr="003D3F67" w:rsidRDefault="004852BA" w:rsidP="004852BA">
      <w:pPr>
        <w:spacing w:before="100" w:beforeAutospacing="1" w:after="100" w:afterAutospacing="1" w:line="240" w:lineRule="auto"/>
        <w:rPr>
          <w:rFonts w:eastAsia="Times New Roman" w:cstheme="minorHAnsi"/>
          <w:color w:val="0A0A0A"/>
          <w:sz w:val="24"/>
          <w:szCs w:val="24"/>
          <w:lang w:eastAsia="pl-PL"/>
        </w:rPr>
      </w:pPr>
      <w:r w:rsidRPr="003D3F67">
        <w:rPr>
          <w:rFonts w:eastAsia="Times New Roman" w:cstheme="minorHAnsi"/>
          <w:color w:val="0A0A0A"/>
          <w:sz w:val="24"/>
          <w:szCs w:val="24"/>
          <w:lang w:eastAsia="pl-PL"/>
        </w:rPr>
        <w:t>Podstawą prawną takiego przetwarzania danych jest Art. 6 ust. 1 lit. b) RODO tj. przetwarzanie jest niezbędne do wykonania umowy (w tym przypadku wykonywania praw i obowiązków wynikających ze statutu PT</w:t>
      </w:r>
      <w:r w:rsidR="00190D6B" w:rsidRPr="003D3F67">
        <w:rPr>
          <w:rFonts w:eastAsia="Times New Roman" w:cstheme="minorHAnsi"/>
          <w:color w:val="0A0A0A"/>
          <w:sz w:val="24"/>
          <w:szCs w:val="24"/>
          <w:lang w:eastAsia="pl-PL"/>
        </w:rPr>
        <w:t>A</w:t>
      </w:r>
      <w:r w:rsidRPr="003D3F67">
        <w:rPr>
          <w:rFonts w:eastAsia="Times New Roman" w:cstheme="minorHAnsi"/>
          <w:color w:val="0A0A0A"/>
          <w:sz w:val="24"/>
          <w:szCs w:val="24"/>
          <w:lang w:eastAsia="pl-PL"/>
        </w:rPr>
        <w:t>), której Państwo są stroną.</w:t>
      </w:r>
    </w:p>
    <w:p w:rsidR="004852BA" w:rsidRPr="003D3F67" w:rsidRDefault="004852BA" w:rsidP="004852BA">
      <w:pPr>
        <w:spacing w:before="100" w:beforeAutospacing="1" w:after="100" w:afterAutospacing="1" w:line="240" w:lineRule="auto"/>
        <w:rPr>
          <w:rFonts w:eastAsia="Times New Roman" w:cstheme="minorHAnsi"/>
          <w:color w:val="0A0A0A"/>
          <w:sz w:val="24"/>
          <w:szCs w:val="24"/>
          <w:lang w:eastAsia="pl-PL"/>
        </w:rPr>
      </w:pPr>
      <w:r w:rsidRPr="003D3F67">
        <w:rPr>
          <w:rFonts w:eastAsia="Times New Roman" w:cstheme="minorHAnsi"/>
          <w:color w:val="0A0A0A"/>
          <w:sz w:val="24"/>
          <w:szCs w:val="24"/>
          <w:lang w:eastAsia="pl-PL"/>
        </w:rPr>
        <w:t>Przez RODO rozumie się Rozporządzenie Parlamentu Europejskiego i Rady (UE) 2016/679 z dnia 27 kwietnia 2016 r. w sprawie ochrony osób fizycznych w związku z przetwarzaniem danych osobowych i w sprawie swobodnego przepływu takich danych oraz uchylenia dyrektywy 95/46/WE).</w:t>
      </w:r>
    </w:p>
    <w:p w:rsidR="004852BA" w:rsidRPr="003D3F67" w:rsidRDefault="004852BA" w:rsidP="004852BA">
      <w:pPr>
        <w:spacing w:before="100" w:beforeAutospacing="1" w:after="100" w:afterAutospacing="1" w:line="240" w:lineRule="auto"/>
        <w:rPr>
          <w:rFonts w:eastAsia="Times New Roman" w:cstheme="minorHAnsi"/>
          <w:color w:val="0A0A0A"/>
          <w:sz w:val="24"/>
          <w:szCs w:val="24"/>
          <w:lang w:eastAsia="pl-PL"/>
        </w:rPr>
      </w:pPr>
      <w:r w:rsidRPr="003D3F67">
        <w:rPr>
          <w:rFonts w:eastAsia="Times New Roman" w:cstheme="minorHAnsi"/>
          <w:b/>
          <w:bCs/>
          <w:color w:val="0A0A0A"/>
          <w:sz w:val="24"/>
          <w:szCs w:val="24"/>
          <w:lang w:eastAsia="pl-PL"/>
        </w:rPr>
        <w:lastRenderedPageBreak/>
        <w:t xml:space="preserve">W celach związanych z członkostwem w </w:t>
      </w:r>
      <w:proofErr w:type="spellStart"/>
      <w:r w:rsidRPr="003D3F67">
        <w:rPr>
          <w:rFonts w:eastAsia="Times New Roman" w:cstheme="minorHAnsi"/>
          <w:b/>
          <w:bCs/>
          <w:color w:val="0A0A0A"/>
          <w:sz w:val="24"/>
          <w:szCs w:val="24"/>
          <w:lang w:eastAsia="pl-PL"/>
        </w:rPr>
        <w:t>European</w:t>
      </w:r>
      <w:proofErr w:type="spellEnd"/>
      <w:r w:rsidRPr="003D3F67">
        <w:rPr>
          <w:rFonts w:eastAsia="Times New Roman" w:cstheme="minorHAnsi"/>
          <w:b/>
          <w:bCs/>
          <w:color w:val="0A0A0A"/>
          <w:sz w:val="24"/>
          <w:szCs w:val="24"/>
          <w:lang w:eastAsia="pl-PL"/>
        </w:rPr>
        <w:t xml:space="preserve"> </w:t>
      </w:r>
      <w:proofErr w:type="spellStart"/>
      <w:r w:rsidR="00190D6B" w:rsidRPr="003D3F67">
        <w:rPr>
          <w:rFonts w:eastAsia="Times New Roman" w:cstheme="minorHAnsi"/>
          <w:b/>
          <w:bCs/>
          <w:color w:val="0A0A0A"/>
          <w:sz w:val="24"/>
          <w:szCs w:val="24"/>
          <w:lang w:eastAsia="pl-PL"/>
        </w:rPr>
        <w:t>Acoustics</w:t>
      </w:r>
      <w:proofErr w:type="spellEnd"/>
      <w:r w:rsidR="00190D6B" w:rsidRPr="003D3F67">
        <w:rPr>
          <w:rFonts w:eastAsia="Times New Roman" w:cstheme="minorHAnsi"/>
          <w:b/>
          <w:bCs/>
          <w:color w:val="0A0A0A"/>
          <w:sz w:val="24"/>
          <w:szCs w:val="24"/>
          <w:lang w:eastAsia="pl-PL"/>
        </w:rPr>
        <w:t xml:space="preserve"> </w:t>
      </w:r>
      <w:proofErr w:type="spellStart"/>
      <w:r w:rsidR="00190D6B" w:rsidRPr="003D3F67">
        <w:rPr>
          <w:rFonts w:eastAsia="Times New Roman" w:cstheme="minorHAnsi"/>
          <w:b/>
          <w:bCs/>
          <w:color w:val="0A0A0A"/>
          <w:sz w:val="24"/>
          <w:szCs w:val="24"/>
          <w:lang w:eastAsia="pl-PL"/>
        </w:rPr>
        <w:t>Association</w:t>
      </w:r>
      <w:proofErr w:type="spellEnd"/>
      <w:r w:rsidR="00190D6B" w:rsidRPr="003D3F67">
        <w:rPr>
          <w:rFonts w:eastAsia="Times New Roman" w:cstheme="minorHAnsi"/>
          <w:b/>
          <w:bCs/>
          <w:color w:val="0A0A0A"/>
          <w:sz w:val="24"/>
          <w:szCs w:val="24"/>
          <w:lang w:eastAsia="pl-PL"/>
        </w:rPr>
        <w:t xml:space="preserve"> (EAA)</w:t>
      </w:r>
      <w:r w:rsidRPr="003D3F67">
        <w:rPr>
          <w:rFonts w:eastAsia="Times New Roman" w:cstheme="minorHAnsi"/>
          <w:color w:val="0A0A0A"/>
          <w:sz w:val="24"/>
          <w:szCs w:val="24"/>
          <w:lang w:eastAsia="pl-PL"/>
        </w:rPr>
        <w:t xml:space="preserve"> przetwarzamy takie dane osobowe jak:</w:t>
      </w:r>
    </w:p>
    <w:p w:rsidR="004852BA" w:rsidRPr="003D3F67" w:rsidRDefault="00C766F4" w:rsidP="004852BA">
      <w:pPr>
        <w:numPr>
          <w:ilvl w:val="0"/>
          <w:numId w:val="3"/>
        </w:numPr>
        <w:spacing w:before="100" w:beforeAutospacing="1" w:after="100" w:afterAutospacing="1" w:line="240" w:lineRule="auto"/>
        <w:rPr>
          <w:rFonts w:eastAsia="Times New Roman" w:cstheme="minorHAnsi"/>
          <w:color w:val="0A0A0A"/>
          <w:sz w:val="24"/>
          <w:szCs w:val="24"/>
          <w:lang w:eastAsia="pl-PL"/>
        </w:rPr>
      </w:pPr>
      <w:r>
        <w:rPr>
          <w:rFonts w:eastAsia="Times New Roman" w:cstheme="minorHAnsi"/>
          <w:color w:val="0A0A0A"/>
          <w:sz w:val="24"/>
          <w:szCs w:val="24"/>
          <w:lang w:eastAsia="pl-PL"/>
        </w:rPr>
        <w:t>i</w:t>
      </w:r>
      <w:r w:rsidR="004852BA" w:rsidRPr="003D3F67">
        <w:rPr>
          <w:rFonts w:eastAsia="Times New Roman" w:cstheme="minorHAnsi"/>
          <w:color w:val="0A0A0A"/>
          <w:sz w:val="24"/>
          <w:szCs w:val="24"/>
          <w:lang w:eastAsia="pl-PL"/>
        </w:rPr>
        <w:t>mię i nazwisko</w:t>
      </w:r>
    </w:p>
    <w:p w:rsidR="004852BA" w:rsidRPr="003D3F67" w:rsidRDefault="00C766F4" w:rsidP="004852BA">
      <w:pPr>
        <w:numPr>
          <w:ilvl w:val="0"/>
          <w:numId w:val="3"/>
        </w:numPr>
        <w:spacing w:before="100" w:beforeAutospacing="1" w:after="100" w:afterAutospacing="1" w:line="240" w:lineRule="auto"/>
        <w:rPr>
          <w:rFonts w:eastAsia="Times New Roman" w:cstheme="minorHAnsi"/>
          <w:color w:val="0A0A0A"/>
          <w:sz w:val="24"/>
          <w:szCs w:val="24"/>
          <w:lang w:eastAsia="pl-PL"/>
        </w:rPr>
      </w:pPr>
      <w:r>
        <w:rPr>
          <w:rFonts w:eastAsia="Times New Roman" w:cstheme="minorHAnsi"/>
          <w:color w:val="0A0A0A"/>
          <w:sz w:val="24"/>
          <w:szCs w:val="24"/>
          <w:lang w:eastAsia="pl-PL"/>
        </w:rPr>
        <w:t>a</w:t>
      </w:r>
      <w:r w:rsidR="004852BA" w:rsidRPr="003D3F67">
        <w:rPr>
          <w:rFonts w:eastAsia="Times New Roman" w:cstheme="minorHAnsi"/>
          <w:color w:val="0A0A0A"/>
          <w:sz w:val="24"/>
          <w:szCs w:val="24"/>
          <w:lang w:eastAsia="pl-PL"/>
        </w:rPr>
        <w:t>dres e-mail</w:t>
      </w:r>
    </w:p>
    <w:p w:rsidR="004852BA" w:rsidRPr="003D3F67" w:rsidRDefault="004852BA" w:rsidP="004852BA">
      <w:pPr>
        <w:spacing w:before="100" w:beforeAutospacing="1" w:after="100" w:afterAutospacing="1" w:line="240" w:lineRule="auto"/>
        <w:rPr>
          <w:rFonts w:eastAsia="Times New Roman" w:cstheme="minorHAnsi"/>
          <w:color w:val="0A0A0A"/>
          <w:sz w:val="24"/>
          <w:szCs w:val="24"/>
          <w:lang w:eastAsia="pl-PL"/>
        </w:rPr>
      </w:pPr>
      <w:r w:rsidRPr="003D3F67">
        <w:rPr>
          <w:rFonts w:eastAsia="Times New Roman" w:cstheme="minorHAnsi"/>
          <w:color w:val="0A0A0A"/>
          <w:sz w:val="24"/>
          <w:szCs w:val="24"/>
          <w:lang w:eastAsia="pl-PL"/>
        </w:rPr>
        <w:t>Podstawą prawną takiego przetwarzania danych jest art. 6 ust. 1 lit. a RODO, który pozwala przetwarzać dane osobowe, jeżeli wyrazili Państwo na to zgodę.</w:t>
      </w:r>
    </w:p>
    <w:p w:rsidR="004852BA" w:rsidRPr="003D3F67" w:rsidRDefault="004852BA" w:rsidP="004852BA">
      <w:pPr>
        <w:spacing w:before="100" w:beforeAutospacing="1" w:after="100" w:afterAutospacing="1" w:line="240" w:lineRule="auto"/>
        <w:rPr>
          <w:rFonts w:eastAsia="Times New Roman" w:cstheme="minorHAnsi"/>
          <w:color w:val="0A0A0A"/>
          <w:sz w:val="24"/>
          <w:szCs w:val="24"/>
          <w:lang w:eastAsia="pl-PL"/>
        </w:rPr>
      </w:pPr>
      <w:r w:rsidRPr="003D3F67">
        <w:rPr>
          <w:rFonts w:eastAsia="Times New Roman" w:cstheme="minorHAnsi"/>
          <w:b/>
          <w:bCs/>
          <w:color w:val="0A0A0A"/>
          <w:sz w:val="24"/>
          <w:szCs w:val="24"/>
          <w:lang w:eastAsia="pl-PL"/>
        </w:rPr>
        <w:t>W celu przesyłania drogą elektroniczną komunikatów związanych z działalnością PT</w:t>
      </w:r>
      <w:r w:rsidR="00190D6B" w:rsidRPr="003D3F67">
        <w:rPr>
          <w:rFonts w:eastAsia="Times New Roman" w:cstheme="minorHAnsi"/>
          <w:b/>
          <w:bCs/>
          <w:color w:val="0A0A0A"/>
          <w:sz w:val="24"/>
          <w:szCs w:val="24"/>
          <w:lang w:eastAsia="pl-PL"/>
        </w:rPr>
        <w:t>A</w:t>
      </w:r>
      <w:r w:rsidRPr="003D3F67">
        <w:rPr>
          <w:rFonts w:eastAsia="Times New Roman" w:cstheme="minorHAnsi"/>
          <w:color w:val="0A0A0A"/>
          <w:sz w:val="24"/>
          <w:szCs w:val="24"/>
          <w:lang w:eastAsia="pl-PL"/>
        </w:rPr>
        <w:t>, informacji dotyczących zebrań, szkoleń,</w:t>
      </w:r>
      <w:r w:rsidR="00190D6B" w:rsidRPr="003D3F67">
        <w:rPr>
          <w:rFonts w:eastAsia="Times New Roman" w:cstheme="minorHAnsi"/>
          <w:color w:val="0A0A0A"/>
          <w:sz w:val="24"/>
          <w:szCs w:val="24"/>
          <w:lang w:eastAsia="pl-PL"/>
        </w:rPr>
        <w:t xml:space="preserve"> konferencji,</w:t>
      </w:r>
      <w:r w:rsidRPr="003D3F67">
        <w:rPr>
          <w:rFonts w:eastAsia="Times New Roman" w:cstheme="minorHAnsi"/>
          <w:color w:val="0A0A0A"/>
          <w:sz w:val="24"/>
          <w:szCs w:val="24"/>
          <w:lang w:eastAsia="pl-PL"/>
        </w:rPr>
        <w:t xml:space="preserve"> informacji dotyczących wytycznych oraz innych komunikatów i informacji związanych z bieżącą działalnością PT</w:t>
      </w:r>
      <w:r w:rsidR="00190D6B" w:rsidRPr="003D3F67">
        <w:rPr>
          <w:rFonts w:eastAsia="Times New Roman" w:cstheme="minorHAnsi"/>
          <w:color w:val="0A0A0A"/>
          <w:sz w:val="24"/>
          <w:szCs w:val="24"/>
          <w:lang w:eastAsia="pl-PL"/>
        </w:rPr>
        <w:t>A</w:t>
      </w:r>
      <w:r w:rsidRPr="003D3F67">
        <w:rPr>
          <w:rFonts w:eastAsia="Times New Roman" w:cstheme="minorHAnsi"/>
          <w:color w:val="0A0A0A"/>
          <w:sz w:val="24"/>
          <w:szCs w:val="24"/>
          <w:lang w:eastAsia="pl-PL"/>
        </w:rPr>
        <w:t xml:space="preserve"> przetwarzamy takie dane osobowe, jak:</w:t>
      </w:r>
    </w:p>
    <w:p w:rsidR="004852BA" w:rsidRPr="003D3F67" w:rsidRDefault="00C766F4" w:rsidP="004852BA">
      <w:pPr>
        <w:numPr>
          <w:ilvl w:val="0"/>
          <w:numId w:val="4"/>
        </w:numPr>
        <w:spacing w:before="100" w:beforeAutospacing="1" w:after="100" w:afterAutospacing="1" w:line="240" w:lineRule="auto"/>
        <w:rPr>
          <w:rFonts w:eastAsia="Times New Roman" w:cstheme="minorHAnsi"/>
          <w:color w:val="0A0A0A"/>
          <w:sz w:val="24"/>
          <w:szCs w:val="24"/>
          <w:lang w:eastAsia="pl-PL"/>
        </w:rPr>
      </w:pPr>
      <w:r>
        <w:rPr>
          <w:rFonts w:eastAsia="Times New Roman" w:cstheme="minorHAnsi"/>
          <w:color w:val="0A0A0A"/>
          <w:sz w:val="24"/>
          <w:szCs w:val="24"/>
          <w:lang w:eastAsia="pl-PL"/>
        </w:rPr>
        <w:t>i</w:t>
      </w:r>
      <w:r w:rsidR="004852BA" w:rsidRPr="003D3F67">
        <w:rPr>
          <w:rFonts w:eastAsia="Times New Roman" w:cstheme="minorHAnsi"/>
          <w:color w:val="0A0A0A"/>
          <w:sz w:val="24"/>
          <w:szCs w:val="24"/>
          <w:lang w:eastAsia="pl-PL"/>
        </w:rPr>
        <w:t>mię i nazwisko</w:t>
      </w:r>
    </w:p>
    <w:p w:rsidR="004852BA" w:rsidRPr="003D3F67" w:rsidRDefault="00C766F4" w:rsidP="004852BA">
      <w:pPr>
        <w:numPr>
          <w:ilvl w:val="0"/>
          <w:numId w:val="4"/>
        </w:numPr>
        <w:spacing w:before="100" w:beforeAutospacing="1" w:after="100" w:afterAutospacing="1" w:line="240" w:lineRule="auto"/>
        <w:rPr>
          <w:rFonts w:eastAsia="Times New Roman" w:cstheme="minorHAnsi"/>
          <w:color w:val="0A0A0A"/>
          <w:sz w:val="24"/>
          <w:szCs w:val="24"/>
          <w:lang w:eastAsia="pl-PL"/>
        </w:rPr>
      </w:pPr>
      <w:r>
        <w:rPr>
          <w:rFonts w:eastAsia="Times New Roman" w:cstheme="minorHAnsi"/>
          <w:color w:val="0A0A0A"/>
          <w:sz w:val="24"/>
          <w:szCs w:val="24"/>
          <w:lang w:eastAsia="pl-PL"/>
        </w:rPr>
        <w:t>a</w:t>
      </w:r>
      <w:r w:rsidR="004852BA" w:rsidRPr="003D3F67">
        <w:rPr>
          <w:rFonts w:eastAsia="Times New Roman" w:cstheme="minorHAnsi"/>
          <w:color w:val="0A0A0A"/>
          <w:sz w:val="24"/>
          <w:szCs w:val="24"/>
          <w:lang w:eastAsia="pl-PL"/>
        </w:rPr>
        <w:t>dres e-mail</w:t>
      </w:r>
    </w:p>
    <w:p w:rsidR="004852BA" w:rsidRPr="003D3F67" w:rsidRDefault="00C766F4" w:rsidP="004852BA">
      <w:pPr>
        <w:numPr>
          <w:ilvl w:val="0"/>
          <w:numId w:val="4"/>
        </w:numPr>
        <w:spacing w:before="100" w:beforeAutospacing="1" w:after="100" w:afterAutospacing="1" w:line="240" w:lineRule="auto"/>
        <w:rPr>
          <w:rFonts w:eastAsia="Times New Roman" w:cstheme="minorHAnsi"/>
          <w:color w:val="0A0A0A"/>
          <w:sz w:val="24"/>
          <w:szCs w:val="24"/>
          <w:lang w:eastAsia="pl-PL"/>
        </w:rPr>
      </w:pPr>
      <w:r>
        <w:rPr>
          <w:rFonts w:eastAsia="Times New Roman" w:cstheme="minorHAnsi"/>
          <w:color w:val="0A0A0A"/>
          <w:sz w:val="24"/>
          <w:szCs w:val="24"/>
          <w:lang w:eastAsia="pl-PL"/>
        </w:rPr>
        <w:t>n</w:t>
      </w:r>
      <w:r w:rsidR="004852BA" w:rsidRPr="003D3F67">
        <w:rPr>
          <w:rFonts w:eastAsia="Times New Roman" w:cstheme="minorHAnsi"/>
          <w:color w:val="0A0A0A"/>
          <w:sz w:val="24"/>
          <w:szCs w:val="24"/>
          <w:lang w:eastAsia="pl-PL"/>
        </w:rPr>
        <w:t>umer telefonu</w:t>
      </w:r>
    </w:p>
    <w:p w:rsidR="004852BA" w:rsidRPr="003D3F67" w:rsidRDefault="004852BA" w:rsidP="004852BA">
      <w:pPr>
        <w:spacing w:before="100" w:beforeAutospacing="1" w:after="100" w:afterAutospacing="1" w:line="240" w:lineRule="auto"/>
        <w:rPr>
          <w:rFonts w:eastAsia="Times New Roman" w:cstheme="minorHAnsi"/>
          <w:color w:val="0A0A0A"/>
          <w:sz w:val="24"/>
          <w:szCs w:val="24"/>
          <w:lang w:eastAsia="pl-PL"/>
        </w:rPr>
      </w:pPr>
      <w:r w:rsidRPr="003D3F67">
        <w:rPr>
          <w:rFonts w:eastAsia="Times New Roman" w:cstheme="minorHAnsi"/>
          <w:color w:val="0A0A0A"/>
          <w:sz w:val="24"/>
          <w:szCs w:val="24"/>
          <w:lang w:eastAsia="pl-PL"/>
        </w:rPr>
        <w:t xml:space="preserve">Poprzez komunikaty rozumie się informacje organizacyjne jak i naukowo-edukacyjne związane z działalnością Polskiego Towarzystwa </w:t>
      </w:r>
      <w:r w:rsidR="00190D6B" w:rsidRPr="003D3F67">
        <w:rPr>
          <w:rFonts w:eastAsia="Times New Roman" w:cstheme="minorHAnsi"/>
          <w:color w:val="0A0A0A"/>
          <w:sz w:val="24"/>
          <w:szCs w:val="24"/>
          <w:lang w:eastAsia="pl-PL"/>
        </w:rPr>
        <w:t>Akustycznego</w:t>
      </w:r>
      <w:r w:rsidRPr="003D3F67">
        <w:rPr>
          <w:rFonts w:eastAsia="Times New Roman" w:cstheme="minorHAnsi"/>
          <w:color w:val="0A0A0A"/>
          <w:sz w:val="24"/>
          <w:szCs w:val="24"/>
          <w:lang w:eastAsia="pl-PL"/>
        </w:rPr>
        <w:t>, informacje dotyczące zebrań, szkoleń</w:t>
      </w:r>
      <w:r w:rsidR="00190D6B" w:rsidRPr="003D3F67">
        <w:rPr>
          <w:rFonts w:eastAsia="Times New Roman" w:cstheme="minorHAnsi"/>
          <w:color w:val="0A0A0A"/>
          <w:sz w:val="24"/>
          <w:szCs w:val="24"/>
          <w:lang w:eastAsia="pl-PL"/>
        </w:rPr>
        <w:t>, konferencji organizowanych</w:t>
      </w:r>
      <w:r w:rsidRPr="003D3F67">
        <w:rPr>
          <w:rFonts w:eastAsia="Times New Roman" w:cstheme="minorHAnsi"/>
          <w:color w:val="0A0A0A"/>
          <w:sz w:val="24"/>
          <w:szCs w:val="24"/>
          <w:lang w:eastAsia="pl-PL"/>
        </w:rPr>
        <w:t xml:space="preserve"> przez Polskie Towarzystwo </w:t>
      </w:r>
      <w:r w:rsidR="00190D6B" w:rsidRPr="003D3F67">
        <w:rPr>
          <w:rFonts w:eastAsia="Times New Roman" w:cstheme="minorHAnsi"/>
          <w:color w:val="0A0A0A"/>
          <w:sz w:val="24"/>
          <w:szCs w:val="24"/>
          <w:lang w:eastAsia="pl-PL"/>
        </w:rPr>
        <w:t xml:space="preserve">Akustyczne i </w:t>
      </w:r>
      <w:r w:rsidR="00427A00" w:rsidRPr="003D3F67">
        <w:rPr>
          <w:rFonts w:eastAsia="Times New Roman" w:cstheme="minorHAnsi"/>
          <w:color w:val="0A0A0A"/>
          <w:sz w:val="24"/>
          <w:szCs w:val="24"/>
          <w:lang w:eastAsia="pl-PL"/>
        </w:rPr>
        <w:t>towarzystwa akustyczne, z którymi współpracuje PTA</w:t>
      </w:r>
      <w:r w:rsidRPr="003D3F67">
        <w:rPr>
          <w:rFonts w:eastAsia="Times New Roman" w:cstheme="minorHAnsi"/>
          <w:color w:val="0A0A0A"/>
          <w:sz w:val="24"/>
          <w:szCs w:val="24"/>
          <w:lang w:eastAsia="pl-PL"/>
        </w:rPr>
        <w:t xml:space="preserve">, informacje dotyczące wytycznych oraz inne komunikaty i informacje związane z bieżącą działalnością </w:t>
      </w:r>
      <w:r w:rsidR="00427A00" w:rsidRPr="003D3F67">
        <w:rPr>
          <w:rFonts w:eastAsia="Times New Roman" w:cstheme="minorHAnsi"/>
          <w:color w:val="0A0A0A"/>
          <w:sz w:val="24"/>
          <w:szCs w:val="24"/>
          <w:lang w:eastAsia="pl-PL"/>
        </w:rPr>
        <w:t>towarzystwa</w:t>
      </w:r>
      <w:r w:rsidRPr="003D3F67">
        <w:rPr>
          <w:rFonts w:eastAsia="Times New Roman" w:cstheme="minorHAnsi"/>
          <w:color w:val="0A0A0A"/>
          <w:sz w:val="24"/>
          <w:szCs w:val="24"/>
          <w:lang w:eastAsia="pl-PL"/>
        </w:rPr>
        <w:t>.</w:t>
      </w:r>
    </w:p>
    <w:p w:rsidR="004852BA" w:rsidRPr="003D3F67" w:rsidRDefault="004852BA" w:rsidP="004852BA">
      <w:pPr>
        <w:spacing w:before="100" w:beforeAutospacing="1" w:after="100" w:afterAutospacing="1" w:line="240" w:lineRule="auto"/>
        <w:rPr>
          <w:rFonts w:eastAsia="Times New Roman" w:cstheme="minorHAnsi"/>
          <w:color w:val="0A0A0A"/>
          <w:sz w:val="24"/>
          <w:szCs w:val="24"/>
          <w:lang w:eastAsia="pl-PL"/>
        </w:rPr>
      </w:pPr>
      <w:r w:rsidRPr="003D3F67">
        <w:rPr>
          <w:rFonts w:eastAsia="Times New Roman" w:cstheme="minorHAnsi"/>
          <w:b/>
          <w:bCs/>
          <w:color w:val="0A0A0A"/>
          <w:sz w:val="24"/>
          <w:szCs w:val="24"/>
          <w:lang w:eastAsia="pl-PL"/>
        </w:rPr>
        <w:t>W celu prowadzenia stosownych dokumentów księgowych</w:t>
      </w:r>
      <w:r w:rsidRPr="003D3F67">
        <w:rPr>
          <w:rFonts w:eastAsia="Times New Roman" w:cstheme="minorHAnsi"/>
          <w:color w:val="0A0A0A"/>
          <w:sz w:val="24"/>
          <w:szCs w:val="24"/>
          <w:lang w:eastAsia="pl-PL"/>
        </w:rPr>
        <w:t>, jak również przekazywania Państwu stosownych potwierdzeń opłacenia składek członkowskich PT</w:t>
      </w:r>
      <w:r w:rsidR="00427A00" w:rsidRPr="003D3F67">
        <w:rPr>
          <w:rFonts w:eastAsia="Times New Roman" w:cstheme="minorHAnsi"/>
          <w:color w:val="0A0A0A"/>
          <w:sz w:val="24"/>
          <w:szCs w:val="24"/>
          <w:lang w:eastAsia="pl-PL"/>
        </w:rPr>
        <w:t>A</w:t>
      </w:r>
      <w:r w:rsidRPr="003D3F67">
        <w:rPr>
          <w:rFonts w:eastAsia="Times New Roman" w:cstheme="minorHAnsi"/>
          <w:color w:val="0A0A0A"/>
          <w:sz w:val="24"/>
          <w:szCs w:val="24"/>
          <w:lang w:eastAsia="pl-PL"/>
        </w:rPr>
        <w:t xml:space="preserve"> i E</w:t>
      </w:r>
      <w:r w:rsidR="00427A00" w:rsidRPr="003D3F67">
        <w:rPr>
          <w:rFonts w:eastAsia="Times New Roman" w:cstheme="minorHAnsi"/>
          <w:color w:val="0A0A0A"/>
          <w:sz w:val="24"/>
          <w:szCs w:val="24"/>
          <w:lang w:eastAsia="pl-PL"/>
        </w:rPr>
        <w:t>AA</w:t>
      </w:r>
      <w:r w:rsidRPr="003D3F67">
        <w:rPr>
          <w:rFonts w:eastAsia="Times New Roman" w:cstheme="minorHAnsi"/>
          <w:color w:val="0A0A0A"/>
          <w:sz w:val="24"/>
          <w:szCs w:val="24"/>
          <w:lang w:eastAsia="pl-PL"/>
        </w:rPr>
        <w:t xml:space="preserve"> </w:t>
      </w:r>
      <w:r w:rsidR="00C766F4">
        <w:rPr>
          <w:rFonts w:eastAsia="Times New Roman" w:cstheme="minorHAnsi"/>
          <w:color w:val="0A0A0A"/>
          <w:sz w:val="24"/>
          <w:szCs w:val="24"/>
          <w:lang w:eastAsia="pl-PL"/>
        </w:rPr>
        <w:t>oraz</w:t>
      </w:r>
      <w:r w:rsidRPr="003D3F67">
        <w:rPr>
          <w:rFonts w:eastAsia="Times New Roman" w:cstheme="minorHAnsi"/>
          <w:color w:val="0A0A0A"/>
          <w:sz w:val="24"/>
          <w:szCs w:val="24"/>
          <w:lang w:eastAsia="pl-PL"/>
        </w:rPr>
        <w:t xml:space="preserve"> spełnienia innych obowiązków wynikających z przepisów prawa podatkowego, takich jak np. przechowywanie dokumentacji księgowej przez 5 lat, przetwarzamy takie dane osobowe, jak:</w:t>
      </w:r>
    </w:p>
    <w:p w:rsidR="004852BA" w:rsidRPr="003D3F67" w:rsidRDefault="00C766F4" w:rsidP="004852BA">
      <w:pPr>
        <w:numPr>
          <w:ilvl w:val="0"/>
          <w:numId w:val="5"/>
        </w:numPr>
        <w:spacing w:before="100" w:beforeAutospacing="1" w:after="100" w:afterAutospacing="1" w:line="240" w:lineRule="auto"/>
        <w:rPr>
          <w:rFonts w:eastAsia="Times New Roman" w:cstheme="minorHAnsi"/>
          <w:color w:val="0A0A0A"/>
          <w:sz w:val="24"/>
          <w:szCs w:val="24"/>
          <w:lang w:eastAsia="pl-PL"/>
        </w:rPr>
      </w:pPr>
      <w:r>
        <w:rPr>
          <w:rFonts w:eastAsia="Times New Roman" w:cstheme="minorHAnsi"/>
          <w:color w:val="0A0A0A"/>
          <w:sz w:val="24"/>
          <w:szCs w:val="24"/>
          <w:lang w:eastAsia="pl-PL"/>
        </w:rPr>
        <w:t>i</w:t>
      </w:r>
      <w:r w:rsidR="004852BA" w:rsidRPr="003D3F67">
        <w:rPr>
          <w:rFonts w:eastAsia="Times New Roman" w:cstheme="minorHAnsi"/>
          <w:color w:val="0A0A0A"/>
          <w:sz w:val="24"/>
          <w:szCs w:val="24"/>
          <w:lang w:eastAsia="pl-PL"/>
        </w:rPr>
        <w:t>mię i nazwisko</w:t>
      </w:r>
    </w:p>
    <w:p w:rsidR="004852BA" w:rsidRPr="003D3F67" w:rsidRDefault="00C766F4" w:rsidP="004852BA">
      <w:pPr>
        <w:numPr>
          <w:ilvl w:val="0"/>
          <w:numId w:val="5"/>
        </w:numPr>
        <w:spacing w:before="100" w:beforeAutospacing="1" w:after="100" w:afterAutospacing="1" w:line="240" w:lineRule="auto"/>
        <w:rPr>
          <w:rFonts w:eastAsia="Times New Roman" w:cstheme="minorHAnsi"/>
          <w:color w:val="0A0A0A"/>
          <w:sz w:val="24"/>
          <w:szCs w:val="24"/>
          <w:lang w:eastAsia="pl-PL"/>
        </w:rPr>
      </w:pPr>
      <w:r>
        <w:rPr>
          <w:rFonts w:eastAsia="Times New Roman" w:cstheme="minorHAnsi"/>
          <w:color w:val="0A0A0A"/>
          <w:sz w:val="24"/>
          <w:szCs w:val="24"/>
          <w:lang w:eastAsia="pl-PL"/>
        </w:rPr>
        <w:t>a</w:t>
      </w:r>
      <w:r w:rsidR="004852BA" w:rsidRPr="003D3F67">
        <w:rPr>
          <w:rFonts w:eastAsia="Times New Roman" w:cstheme="minorHAnsi"/>
          <w:color w:val="0A0A0A"/>
          <w:sz w:val="24"/>
          <w:szCs w:val="24"/>
          <w:lang w:eastAsia="pl-PL"/>
        </w:rPr>
        <w:t>dres zamieszkania</w:t>
      </w:r>
    </w:p>
    <w:p w:rsidR="004852BA" w:rsidRPr="003D3F67" w:rsidRDefault="004852BA" w:rsidP="004852BA">
      <w:pPr>
        <w:spacing w:before="100" w:beforeAutospacing="1" w:after="100" w:afterAutospacing="1" w:line="240" w:lineRule="auto"/>
        <w:rPr>
          <w:rFonts w:eastAsia="Times New Roman" w:cstheme="minorHAnsi"/>
          <w:color w:val="0A0A0A"/>
          <w:sz w:val="24"/>
          <w:szCs w:val="24"/>
          <w:lang w:eastAsia="pl-PL"/>
        </w:rPr>
      </w:pPr>
      <w:r w:rsidRPr="003D3F67">
        <w:rPr>
          <w:rFonts w:eastAsia="Times New Roman" w:cstheme="minorHAnsi"/>
          <w:color w:val="0A0A0A"/>
          <w:sz w:val="24"/>
          <w:szCs w:val="24"/>
          <w:lang w:eastAsia="pl-PL"/>
        </w:rPr>
        <w:t>Podstawą prawną takiego przetwarzania danych jest art. 6 ust. 1 lit. c RODO w zw. z przepisami ustawy z dnia 29 września 1994 r. o rachunkowości, tj. przetwarzanie jest niezbędne do wypełniania obowiązku prawnego ciążącego na Administratorze.</w:t>
      </w:r>
    </w:p>
    <w:p w:rsidR="004852BA" w:rsidRPr="003D3F67" w:rsidRDefault="004852BA" w:rsidP="004852BA">
      <w:pPr>
        <w:spacing w:before="100" w:beforeAutospacing="1" w:after="100" w:afterAutospacing="1" w:line="240" w:lineRule="auto"/>
        <w:rPr>
          <w:rFonts w:eastAsia="Times New Roman" w:cstheme="minorHAnsi"/>
          <w:color w:val="0A0A0A"/>
          <w:sz w:val="24"/>
          <w:szCs w:val="24"/>
          <w:lang w:eastAsia="pl-PL"/>
        </w:rPr>
      </w:pPr>
      <w:r w:rsidRPr="003D3F67">
        <w:rPr>
          <w:rFonts w:eastAsia="Times New Roman" w:cstheme="minorHAnsi"/>
          <w:b/>
          <w:bCs/>
          <w:color w:val="0A0A0A"/>
          <w:sz w:val="24"/>
          <w:szCs w:val="24"/>
          <w:lang w:eastAsia="pl-PL"/>
        </w:rPr>
        <w:t>W celu tworzenia rejestrów i ewidencji związanych z RODO, w tym np. rejestru klientów, którzy zgłosili sprzeciw zgodnie z RODO, przetwarzamy takie dane osobowe, jak:</w:t>
      </w:r>
    </w:p>
    <w:p w:rsidR="004852BA" w:rsidRPr="003D3F67" w:rsidRDefault="004852BA" w:rsidP="004852BA">
      <w:pPr>
        <w:numPr>
          <w:ilvl w:val="0"/>
          <w:numId w:val="6"/>
        </w:numPr>
        <w:spacing w:before="100" w:beforeAutospacing="1" w:after="100" w:afterAutospacing="1" w:line="240" w:lineRule="auto"/>
        <w:rPr>
          <w:rFonts w:eastAsia="Times New Roman" w:cstheme="minorHAnsi"/>
          <w:color w:val="0A0A0A"/>
          <w:sz w:val="24"/>
          <w:szCs w:val="24"/>
          <w:lang w:eastAsia="pl-PL"/>
        </w:rPr>
      </w:pPr>
      <w:r w:rsidRPr="003D3F67">
        <w:rPr>
          <w:rFonts w:eastAsia="Times New Roman" w:cstheme="minorHAnsi"/>
          <w:color w:val="0A0A0A"/>
          <w:sz w:val="24"/>
          <w:szCs w:val="24"/>
          <w:lang w:eastAsia="pl-PL"/>
        </w:rPr>
        <w:t>imię i nazwisko</w:t>
      </w:r>
    </w:p>
    <w:p w:rsidR="004852BA" w:rsidRPr="003D3F67" w:rsidRDefault="004852BA" w:rsidP="004852BA">
      <w:pPr>
        <w:numPr>
          <w:ilvl w:val="0"/>
          <w:numId w:val="6"/>
        </w:numPr>
        <w:spacing w:before="100" w:beforeAutospacing="1" w:after="100" w:afterAutospacing="1" w:line="240" w:lineRule="auto"/>
        <w:rPr>
          <w:rFonts w:eastAsia="Times New Roman" w:cstheme="minorHAnsi"/>
          <w:color w:val="0A0A0A"/>
          <w:sz w:val="24"/>
          <w:szCs w:val="24"/>
          <w:lang w:eastAsia="pl-PL"/>
        </w:rPr>
      </w:pPr>
      <w:r w:rsidRPr="003D3F67">
        <w:rPr>
          <w:rFonts w:eastAsia="Times New Roman" w:cstheme="minorHAnsi"/>
          <w:color w:val="0A0A0A"/>
          <w:sz w:val="24"/>
          <w:szCs w:val="24"/>
          <w:lang w:eastAsia="pl-PL"/>
        </w:rPr>
        <w:t>adres e-mail</w:t>
      </w:r>
    </w:p>
    <w:p w:rsidR="004852BA" w:rsidRPr="003D3F67" w:rsidRDefault="004852BA" w:rsidP="004852BA">
      <w:pPr>
        <w:spacing w:before="100" w:beforeAutospacing="1" w:after="100" w:afterAutospacing="1" w:line="240" w:lineRule="auto"/>
        <w:rPr>
          <w:rFonts w:eastAsia="Times New Roman" w:cstheme="minorHAnsi"/>
          <w:color w:val="0A0A0A"/>
          <w:sz w:val="24"/>
          <w:szCs w:val="24"/>
          <w:lang w:eastAsia="pl-PL"/>
        </w:rPr>
      </w:pPr>
      <w:r w:rsidRPr="003D3F67">
        <w:rPr>
          <w:rFonts w:eastAsia="Times New Roman" w:cstheme="minorHAnsi"/>
          <w:color w:val="0A0A0A"/>
          <w:sz w:val="24"/>
          <w:szCs w:val="24"/>
          <w:lang w:eastAsia="pl-PL"/>
        </w:rPr>
        <w:t>Przepisy RODO nakładają na nas określone obowiązki dokumentacyjne dla wykazania zgodności i rozlicz</w:t>
      </w:r>
      <w:r w:rsidR="003D3F67">
        <w:rPr>
          <w:rFonts w:eastAsia="Times New Roman" w:cstheme="minorHAnsi"/>
          <w:color w:val="0A0A0A"/>
          <w:sz w:val="24"/>
          <w:szCs w:val="24"/>
          <w:lang w:eastAsia="pl-PL"/>
        </w:rPr>
        <w:t>eń</w:t>
      </w:r>
      <w:r w:rsidRPr="003D3F67">
        <w:rPr>
          <w:rFonts w:eastAsia="Times New Roman" w:cstheme="minorHAnsi"/>
          <w:color w:val="0A0A0A"/>
          <w:sz w:val="24"/>
          <w:szCs w:val="24"/>
          <w:lang w:eastAsia="pl-PL"/>
        </w:rPr>
        <w:t>.</w:t>
      </w:r>
    </w:p>
    <w:p w:rsidR="004852BA" w:rsidRPr="003D3F67" w:rsidRDefault="004852BA" w:rsidP="004852BA">
      <w:pPr>
        <w:spacing w:before="100" w:beforeAutospacing="1" w:after="100" w:afterAutospacing="1" w:line="240" w:lineRule="auto"/>
        <w:rPr>
          <w:rFonts w:eastAsia="Times New Roman" w:cstheme="minorHAnsi"/>
          <w:color w:val="0A0A0A"/>
          <w:sz w:val="24"/>
          <w:szCs w:val="24"/>
          <w:lang w:eastAsia="pl-PL"/>
        </w:rPr>
      </w:pPr>
      <w:r w:rsidRPr="003D3F67">
        <w:rPr>
          <w:rFonts w:eastAsia="Times New Roman" w:cstheme="minorHAnsi"/>
          <w:color w:val="0A0A0A"/>
          <w:sz w:val="24"/>
          <w:szCs w:val="24"/>
          <w:lang w:eastAsia="pl-PL"/>
        </w:rPr>
        <w:t xml:space="preserve">Podstawą prawną takiego przetwarzania danych jest po pierwsze, art. 6 ust. 1 lit. c RODO, który pozwala przetwarzać dane osobowe, jeżeli takie przetwarzanie jest konieczne do </w:t>
      </w:r>
      <w:r w:rsidRPr="003D3F67">
        <w:rPr>
          <w:rFonts w:eastAsia="Times New Roman" w:cstheme="minorHAnsi"/>
          <w:color w:val="0A0A0A"/>
          <w:sz w:val="24"/>
          <w:szCs w:val="24"/>
          <w:lang w:eastAsia="pl-PL"/>
        </w:rPr>
        <w:lastRenderedPageBreak/>
        <w:t>wywiązania się przez Administratora Danych Osobowych z obowiązków wynikających z prawa; po drugie, art. 6 ust. 1 lit. f RODO, który pozwala przetwarzać dane osobowe, jeżeli tym sposobem Administrator Danych Osobowych realizuje swój prawnie uzasadniony interes (w tym przypadku interesem Administratora jest posiadanie wiedzy na temat osób, które realizują swoje uprawnienia wynikające z RODO);</w:t>
      </w:r>
    </w:p>
    <w:p w:rsidR="004852BA" w:rsidRPr="003D3F67" w:rsidRDefault="004852BA" w:rsidP="004852BA">
      <w:pPr>
        <w:spacing w:before="100" w:beforeAutospacing="1" w:after="100" w:afterAutospacing="1" w:line="240" w:lineRule="auto"/>
        <w:rPr>
          <w:rFonts w:eastAsia="Times New Roman" w:cstheme="minorHAnsi"/>
          <w:color w:val="0A0A0A"/>
          <w:sz w:val="24"/>
          <w:szCs w:val="24"/>
          <w:lang w:eastAsia="pl-PL"/>
        </w:rPr>
      </w:pPr>
      <w:r w:rsidRPr="003D3F67">
        <w:rPr>
          <w:rFonts w:eastAsia="Times New Roman" w:cstheme="minorHAnsi"/>
          <w:b/>
          <w:bCs/>
          <w:color w:val="0A0A0A"/>
          <w:sz w:val="24"/>
          <w:szCs w:val="24"/>
          <w:lang w:eastAsia="pl-PL"/>
        </w:rPr>
        <w:t>W celu archiwalnym i dowodowym przetwarzamy takie dane osobowe, jak:</w:t>
      </w:r>
    </w:p>
    <w:p w:rsidR="004852BA" w:rsidRPr="003D3F67" w:rsidRDefault="004852BA" w:rsidP="004852BA">
      <w:pPr>
        <w:numPr>
          <w:ilvl w:val="0"/>
          <w:numId w:val="7"/>
        </w:numPr>
        <w:spacing w:before="100" w:beforeAutospacing="1" w:after="100" w:afterAutospacing="1" w:line="240" w:lineRule="auto"/>
        <w:rPr>
          <w:rFonts w:eastAsia="Times New Roman" w:cstheme="minorHAnsi"/>
          <w:color w:val="0A0A0A"/>
          <w:sz w:val="24"/>
          <w:szCs w:val="24"/>
          <w:lang w:eastAsia="pl-PL"/>
        </w:rPr>
      </w:pPr>
      <w:r w:rsidRPr="003D3F67">
        <w:rPr>
          <w:rFonts w:eastAsia="Times New Roman" w:cstheme="minorHAnsi"/>
          <w:color w:val="0A0A0A"/>
          <w:sz w:val="24"/>
          <w:szCs w:val="24"/>
          <w:lang w:eastAsia="pl-PL"/>
        </w:rPr>
        <w:t>imię i nazwisko</w:t>
      </w:r>
    </w:p>
    <w:p w:rsidR="004852BA" w:rsidRPr="003D3F67" w:rsidRDefault="004852BA" w:rsidP="004852BA">
      <w:pPr>
        <w:numPr>
          <w:ilvl w:val="0"/>
          <w:numId w:val="7"/>
        </w:numPr>
        <w:spacing w:before="100" w:beforeAutospacing="1" w:after="100" w:afterAutospacing="1" w:line="240" w:lineRule="auto"/>
        <w:rPr>
          <w:rFonts w:eastAsia="Times New Roman" w:cstheme="minorHAnsi"/>
          <w:color w:val="0A0A0A"/>
          <w:sz w:val="24"/>
          <w:szCs w:val="24"/>
          <w:lang w:eastAsia="pl-PL"/>
        </w:rPr>
      </w:pPr>
      <w:r w:rsidRPr="003D3F67">
        <w:rPr>
          <w:rFonts w:eastAsia="Times New Roman" w:cstheme="minorHAnsi"/>
          <w:color w:val="0A0A0A"/>
          <w:sz w:val="24"/>
          <w:szCs w:val="24"/>
          <w:lang w:eastAsia="pl-PL"/>
        </w:rPr>
        <w:t>adres e-mail</w:t>
      </w:r>
    </w:p>
    <w:p w:rsidR="004852BA" w:rsidRPr="003D3F67" w:rsidRDefault="004852BA" w:rsidP="004852BA">
      <w:pPr>
        <w:spacing w:before="100" w:beforeAutospacing="1" w:after="100" w:afterAutospacing="1" w:line="240" w:lineRule="auto"/>
        <w:rPr>
          <w:rFonts w:eastAsia="Times New Roman" w:cstheme="minorHAnsi"/>
          <w:color w:val="0A0A0A"/>
          <w:sz w:val="24"/>
          <w:szCs w:val="24"/>
          <w:lang w:eastAsia="pl-PL"/>
        </w:rPr>
      </w:pPr>
      <w:r w:rsidRPr="003D3F67">
        <w:rPr>
          <w:rFonts w:eastAsia="Times New Roman" w:cstheme="minorHAnsi"/>
          <w:color w:val="0A0A0A"/>
          <w:sz w:val="24"/>
          <w:szCs w:val="24"/>
          <w:lang w:eastAsia="pl-PL"/>
        </w:rPr>
        <w:t>na potrzeby zabezpieczenia informacji, które mogą służyć wykazywaniu faktów o znaczeniu prawnym. Podstawą prawną takiego przetwarzania danych jest art. 6 ust. 1 lit. f RODO, który pozwala przetwarzać dane osobowe, jeżeli tym sposobem Administrator Danych Osobowych realizuje swój prawnie uzasadniony interes (w tym przypadku interesem Administratora jest posiadanie danych osobowych, które pozwolą dowieść pewnych faktów związanych z realizacją usług, np. gdy jakiś organ państwowy tego zażąda);</w:t>
      </w:r>
    </w:p>
    <w:p w:rsidR="004852BA" w:rsidRPr="003D3F67" w:rsidRDefault="004852BA" w:rsidP="004852BA">
      <w:pPr>
        <w:spacing w:before="100" w:beforeAutospacing="1" w:after="100" w:afterAutospacing="1" w:line="240" w:lineRule="auto"/>
        <w:rPr>
          <w:rFonts w:eastAsia="Times New Roman" w:cstheme="minorHAnsi"/>
          <w:color w:val="000000" w:themeColor="text1"/>
          <w:sz w:val="24"/>
          <w:szCs w:val="24"/>
          <w:lang w:eastAsia="pl-PL"/>
        </w:rPr>
      </w:pPr>
      <w:r w:rsidRPr="003D3F67">
        <w:rPr>
          <w:rFonts w:eastAsia="Times New Roman" w:cstheme="minorHAnsi"/>
          <w:b/>
          <w:bCs/>
          <w:color w:val="000000" w:themeColor="text1"/>
          <w:sz w:val="24"/>
          <w:szCs w:val="24"/>
          <w:lang w:eastAsia="pl-PL"/>
        </w:rPr>
        <w:t>W celu administrowania stroną internetową</w:t>
      </w:r>
      <w:r w:rsidR="00D31A91" w:rsidRPr="003D3F67">
        <w:rPr>
          <w:rFonts w:eastAsia="Times New Roman" w:cstheme="minorHAnsi"/>
          <w:b/>
          <w:bCs/>
          <w:color w:val="000000" w:themeColor="text1"/>
          <w:sz w:val="24"/>
          <w:szCs w:val="24"/>
          <w:lang w:eastAsia="pl-PL"/>
        </w:rPr>
        <w:t xml:space="preserve"> PTA oraz stronami poszczególnych Oddziałów PTA</w:t>
      </w:r>
      <w:r w:rsidRPr="003D3F67">
        <w:rPr>
          <w:rFonts w:eastAsia="Times New Roman" w:cstheme="minorHAnsi"/>
          <w:b/>
          <w:bCs/>
          <w:color w:val="000000" w:themeColor="text1"/>
          <w:sz w:val="24"/>
          <w:szCs w:val="24"/>
          <w:lang w:eastAsia="pl-PL"/>
        </w:rPr>
        <w:t> przetwarzamy takie dane osobowe, jak:</w:t>
      </w:r>
    </w:p>
    <w:p w:rsidR="004852BA" w:rsidRPr="003D3F67" w:rsidRDefault="004852BA" w:rsidP="004852BA">
      <w:pPr>
        <w:numPr>
          <w:ilvl w:val="0"/>
          <w:numId w:val="8"/>
        </w:numPr>
        <w:spacing w:before="100" w:beforeAutospacing="1" w:after="100" w:afterAutospacing="1" w:line="240" w:lineRule="auto"/>
        <w:rPr>
          <w:rFonts w:eastAsia="Times New Roman" w:cstheme="minorHAnsi"/>
          <w:color w:val="000000" w:themeColor="text1"/>
          <w:sz w:val="24"/>
          <w:szCs w:val="24"/>
          <w:lang w:eastAsia="pl-PL"/>
        </w:rPr>
      </w:pPr>
      <w:r w:rsidRPr="003D3F67">
        <w:rPr>
          <w:rFonts w:eastAsia="Times New Roman" w:cstheme="minorHAnsi"/>
          <w:color w:val="000000" w:themeColor="text1"/>
          <w:sz w:val="24"/>
          <w:szCs w:val="24"/>
          <w:lang w:eastAsia="pl-PL"/>
        </w:rPr>
        <w:t>adres IP</w:t>
      </w:r>
    </w:p>
    <w:p w:rsidR="004852BA" w:rsidRPr="003D3F67" w:rsidRDefault="004852BA" w:rsidP="004852BA">
      <w:pPr>
        <w:numPr>
          <w:ilvl w:val="0"/>
          <w:numId w:val="8"/>
        </w:numPr>
        <w:spacing w:before="100" w:beforeAutospacing="1" w:after="100" w:afterAutospacing="1" w:line="240" w:lineRule="auto"/>
        <w:rPr>
          <w:rFonts w:eastAsia="Times New Roman" w:cstheme="minorHAnsi"/>
          <w:color w:val="000000" w:themeColor="text1"/>
          <w:sz w:val="24"/>
          <w:szCs w:val="24"/>
          <w:lang w:eastAsia="pl-PL"/>
        </w:rPr>
      </w:pPr>
      <w:r w:rsidRPr="003D3F67">
        <w:rPr>
          <w:rFonts w:eastAsia="Times New Roman" w:cstheme="minorHAnsi"/>
          <w:color w:val="000000" w:themeColor="text1"/>
          <w:sz w:val="24"/>
          <w:szCs w:val="24"/>
          <w:lang w:eastAsia="pl-PL"/>
        </w:rPr>
        <w:t>data i czas serwera</w:t>
      </w:r>
    </w:p>
    <w:p w:rsidR="004852BA" w:rsidRPr="003D3F67" w:rsidRDefault="004852BA" w:rsidP="004852BA">
      <w:pPr>
        <w:numPr>
          <w:ilvl w:val="0"/>
          <w:numId w:val="8"/>
        </w:numPr>
        <w:spacing w:before="100" w:beforeAutospacing="1" w:after="100" w:afterAutospacing="1" w:line="240" w:lineRule="auto"/>
        <w:rPr>
          <w:rFonts w:eastAsia="Times New Roman" w:cstheme="minorHAnsi"/>
          <w:color w:val="000000" w:themeColor="text1"/>
          <w:sz w:val="24"/>
          <w:szCs w:val="24"/>
          <w:lang w:eastAsia="pl-PL"/>
        </w:rPr>
      </w:pPr>
      <w:r w:rsidRPr="003D3F67">
        <w:rPr>
          <w:rFonts w:eastAsia="Times New Roman" w:cstheme="minorHAnsi"/>
          <w:color w:val="000000" w:themeColor="text1"/>
          <w:sz w:val="24"/>
          <w:szCs w:val="24"/>
          <w:lang w:eastAsia="pl-PL"/>
        </w:rPr>
        <w:t>informacje o przeglądarce internetowej</w:t>
      </w:r>
    </w:p>
    <w:p w:rsidR="004852BA" w:rsidRPr="003D3F67" w:rsidRDefault="004852BA" w:rsidP="004852BA">
      <w:pPr>
        <w:numPr>
          <w:ilvl w:val="0"/>
          <w:numId w:val="8"/>
        </w:numPr>
        <w:spacing w:before="100" w:beforeAutospacing="1" w:after="100" w:afterAutospacing="1" w:line="240" w:lineRule="auto"/>
        <w:rPr>
          <w:rFonts w:eastAsia="Times New Roman" w:cstheme="minorHAnsi"/>
          <w:color w:val="000000" w:themeColor="text1"/>
          <w:sz w:val="24"/>
          <w:szCs w:val="24"/>
          <w:lang w:eastAsia="pl-PL"/>
        </w:rPr>
      </w:pPr>
      <w:r w:rsidRPr="003D3F67">
        <w:rPr>
          <w:rFonts w:eastAsia="Times New Roman" w:cstheme="minorHAnsi"/>
          <w:color w:val="000000" w:themeColor="text1"/>
          <w:sz w:val="24"/>
          <w:szCs w:val="24"/>
          <w:lang w:eastAsia="pl-PL"/>
        </w:rPr>
        <w:t>informacje o systemie operacyjnym</w:t>
      </w:r>
    </w:p>
    <w:p w:rsidR="004852BA" w:rsidRPr="003D3F67" w:rsidRDefault="004E3B7E" w:rsidP="004852BA">
      <w:pPr>
        <w:spacing w:before="100" w:beforeAutospacing="1" w:after="100" w:afterAutospacing="1" w:line="240" w:lineRule="auto"/>
        <w:rPr>
          <w:rFonts w:eastAsia="Times New Roman" w:cstheme="minorHAnsi"/>
          <w:color w:val="000000" w:themeColor="text1"/>
          <w:sz w:val="24"/>
          <w:szCs w:val="24"/>
          <w:lang w:eastAsia="pl-PL"/>
        </w:rPr>
      </w:pPr>
      <w:r w:rsidRPr="003D3F67">
        <w:rPr>
          <w:rFonts w:eastAsia="Times New Roman" w:cstheme="minorHAnsi"/>
          <w:color w:val="000000" w:themeColor="text1"/>
          <w:sz w:val="24"/>
          <w:szCs w:val="24"/>
          <w:lang w:eastAsia="pl-PL"/>
        </w:rPr>
        <w:t>D</w:t>
      </w:r>
      <w:r w:rsidR="004852BA" w:rsidRPr="003D3F67">
        <w:rPr>
          <w:rFonts w:eastAsia="Times New Roman" w:cstheme="minorHAnsi"/>
          <w:color w:val="000000" w:themeColor="text1"/>
          <w:sz w:val="24"/>
          <w:szCs w:val="24"/>
          <w:lang w:eastAsia="pl-PL"/>
        </w:rPr>
        <w:t>ane te są zapisywane automatycznie w tzw. logach serwera, przy każdorazowym korzystaniu ze stron należąc</w:t>
      </w:r>
      <w:r w:rsidR="00D31A91" w:rsidRPr="003D3F67">
        <w:rPr>
          <w:rFonts w:eastAsia="Times New Roman" w:cstheme="minorHAnsi"/>
          <w:color w:val="000000" w:themeColor="text1"/>
          <w:sz w:val="24"/>
          <w:szCs w:val="24"/>
          <w:lang w:eastAsia="pl-PL"/>
        </w:rPr>
        <w:t>ych</w:t>
      </w:r>
      <w:r w:rsidR="004852BA" w:rsidRPr="003D3F67">
        <w:rPr>
          <w:rFonts w:eastAsia="Times New Roman" w:cstheme="minorHAnsi"/>
          <w:color w:val="000000" w:themeColor="text1"/>
          <w:sz w:val="24"/>
          <w:szCs w:val="24"/>
          <w:lang w:eastAsia="pl-PL"/>
        </w:rPr>
        <w:t xml:space="preserve"> do PT</w:t>
      </w:r>
      <w:r w:rsidR="00D31A91" w:rsidRPr="003D3F67">
        <w:rPr>
          <w:rFonts w:eastAsia="Times New Roman" w:cstheme="minorHAnsi"/>
          <w:color w:val="000000" w:themeColor="text1"/>
          <w:sz w:val="24"/>
          <w:szCs w:val="24"/>
          <w:lang w:eastAsia="pl-PL"/>
        </w:rPr>
        <w:t>A lub Oddziałów PTA</w:t>
      </w:r>
      <w:r w:rsidR="004852BA" w:rsidRPr="003D3F67">
        <w:rPr>
          <w:rFonts w:eastAsia="Times New Roman" w:cstheme="minorHAnsi"/>
          <w:color w:val="000000" w:themeColor="text1"/>
          <w:sz w:val="24"/>
          <w:szCs w:val="24"/>
          <w:lang w:eastAsia="pl-PL"/>
        </w:rPr>
        <w:t>. Administrowanie stroną internetową bez użycia serwera i bez tego automatycznego zapisu nie byłoby możliwe. Podstawą prawną takiego przetwarzania danych jest art. 6 ust. 1 lit. f RODO, który pozwala przetwarzać dane osobowe, jeżeli tym sposobem Administrator Danych Osobowych realizuje swój prawnie uzasadniony interes (w tym przypadku interesem PT</w:t>
      </w:r>
      <w:r w:rsidRPr="003D3F67">
        <w:rPr>
          <w:rFonts w:eastAsia="Times New Roman" w:cstheme="minorHAnsi"/>
          <w:color w:val="000000" w:themeColor="text1"/>
          <w:sz w:val="24"/>
          <w:szCs w:val="24"/>
          <w:lang w:eastAsia="pl-PL"/>
        </w:rPr>
        <w:t>A</w:t>
      </w:r>
      <w:r w:rsidR="004852BA" w:rsidRPr="003D3F67">
        <w:rPr>
          <w:rFonts w:eastAsia="Times New Roman" w:cstheme="minorHAnsi"/>
          <w:color w:val="000000" w:themeColor="text1"/>
          <w:sz w:val="24"/>
          <w:szCs w:val="24"/>
          <w:lang w:eastAsia="pl-PL"/>
        </w:rPr>
        <w:t xml:space="preserve"> jest administrowanie stroną internetową);</w:t>
      </w:r>
    </w:p>
    <w:p w:rsidR="004852BA" w:rsidRPr="003D3F67" w:rsidRDefault="004852BA" w:rsidP="004852BA">
      <w:pPr>
        <w:spacing w:before="100" w:beforeAutospacing="1" w:after="100" w:afterAutospacing="1" w:line="240" w:lineRule="auto"/>
        <w:rPr>
          <w:rFonts w:eastAsia="Times New Roman" w:cstheme="minorHAnsi"/>
          <w:color w:val="0A0A0A"/>
          <w:sz w:val="24"/>
          <w:szCs w:val="24"/>
          <w:lang w:eastAsia="pl-PL"/>
        </w:rPr>
      </w:pPr>
      <w:r w:rsidRPr="003D3F67">
        <w:rPr>
          <w:rFonts w:eastAsia="Times New Roman" w:cstheme="minorHAnsi"/>
          <w:b/>
          <w:bCs/>
          <w:color w:val="0A0A0A"/>
          <w:sz w:val="24"/>
          <w:szCs w:val="24"/>
          <w:lang w:eastAsia="pl-PL"/>
        </w:rPr>
        <w:t>W celu analitycznym, tj. badania i analizowania aktywności na stronie internetowej należącej do PT</w:t>
      </w:r>
      <w:r w:rsidR="00427A00" w:rsidRPr="003D3F67">
        <w:rPr>
          <w:rFonts w:eastAsia="Times New Roman" w:cstheme="minorHAnsi"/>
          <w:b/>
          <w:bCs/>
          <w:color w:val="0A0A0A"/>
          <w:sz w:val="24"/>
          <w:szCs w:val="24"/>
          <w:lang w:eastAsia="pl-PL"/>
        </w:rPr>
        <w:t>A</w:t>
      </w:r>
      <w:r w:rsidR="00D31A91" w:rsidRPr="003D3F67">
        <w:rPr>
          <w:rFonts w:eastAsia="Times New Roman" w:cstheme="minorHAnsi"/>
          <w:b/>
          <w:bCs/>
          <w:color w:val="0A0A0A"/>
          <w:sz w:val="24"/>
          <w:szCs w:val="24"/>
          <w:lang w:eastAsia="pl-PL"/>
        </w:rPr>
        <w:t xml:space="preserve"> </w:t>
      </w:r>
      <w:r w:rsidR="00C766F4">
        <w:rPr>
          <w:rFonts w:eastAsia="Times New Roman" w:cstheme="minorHAnsi"/>
          <w:b/>
          <w:bCs/>
          <w:color w:val="0A0A0A"/>
          <w:sz w:val="24"/>
          <w:szCs w:val="24"/>
          <w:lang w:eastAsia="pl-PL"/>
        </w:rPr>
        <w:t>(</w:t>
      </w:r>
      <w:r w:rsidR="00427A00" w:rsidRPr="003D3F67">
        <w:rPr>
          <w:rFonts w:eastAsia="Times New Roman" w:cstheme="minorHAnsi"/>
          <w:b/>
          <w:color w:val="0A0A0A"/>
          <w:sz w:val="24"/>
          <w:szCs w:val="24"/>
          <w:lang w:eastAsia="pl-PL"/>
        </w:rPr>
        <w:t>acoustics.org.pl</w:t>
      </w:r>
      <w:r w:rsidR="00C766F4">
        <w:rPr>
          <w:rFonts w:eastAsia="Times New Roman" w:cstheme="minorHAnsi"/>
          <w:b/>
          <w:color w:val="0A0A0A"/>
          <w:sz w:val="24"/>
          <w:szCs w:val="24"/>
          <w:lang w:eastAsia="pl-PL"/>
        </w:rPr>
        <w:t>)</w:t>
      </w:r>
      <w:r w:rsidR="00D31A91" w:rsidRPr="003D3F67">
        <w:rPr>
          <w:rFonts w:eastAsia="Times New Roman" w:cstheme="minorHAnsi"/>
          <w:b/>
          <w:color w:val="0A0A0A"/>
          <w:sz w:val="24"/>
          <w:szCs w:val="24"/>
          <w:lang w:eastAsia="pl-PL"/>
        </w:rPr>
        <w:t xml:space="preserve"> </w:t>
      </w:r>
      <w:r w:rsidR="00D31A91" w:rsidRPr="003D3F67">
        <w:rPr>
          <w:rFonts w:eastAsia="Times New Roman" w:cstheme="minorHAnsi"/>
          <w:b/>
          <w:bCs/>
          <w:color w:val="0A0A0A"/>
          <w:sz w:val="24"/>
          <w:szCs w:val="24"/>
          <w:lang w:eastAsia="pl-PL"/>
        </w:rPr>
        <w:t>i Oddziałów PTA</w:t>
      </w:r>
      <w:r w:rsidRPr="003D3F67">
        <w:rPr>
          <w:rFonts w:eastAsia="Times New Roman" w:cstheme="minorHAnsi"/>
          <w:color w:val="0A0A0A"/>
          <w:sz w:val="24"/>
          <w:szCs w:val="24"/>
          <w:lang w:eastAsia="pl-PL"/>
        </w:rPr>
        <w:t>, przetwarzamy takie dane osobowe, jak:</w:t>
      </w:r>
    </w:p>
    <w:p w:rsidR="004852BA" w:rsidRPr="003D3F67" w:rsidRDefault="004852BA" w:rsidP="004852BA">
      <w:pPr>
        <w:numPr>
          <w:ilvl w:val="0"/>
          <w:numId w:val="9"/>
        </w:numPr>
        <w:spacing w:before="100" w:beforeAutospacing="1" w:after="100" w:afterAutospacing="1" w:line="240" w:lineRule="auto"/>
        <w:rPr>
          <w:rFonts w:eastAsia="Times New Roman" w:cstheme="minorHAnsi"/>
          <w:color w:val="0A0A0A"/>
          <w:sz w:val="24"/>
          <w:szCs w:val="24"/>
          <w:lang w:eastAsia="pl-PL"/>
        </w:rPr>
      </w:pPr>
      <w:r w:rsidRPr="003D3F67">
        <w:rPr>
          <w:rFonts w:eastAsia="Times New Roman" w:cstheme="minorHAnsi"/>
          <w:color w:val="0A0A0A"/>
          <w:sz w:val="24"/>
          <w:szCs w:val="24"/>
          <w:lang w:eastAsia="pl-PL"/>
        </w:rPr>
        <w:t>data i godzina odwiedzin strony</w:t>
      </w:r>
    </w:p>
    <w:p w:rsidR="004852BA" w:rsidRPr="003D3F67" w:rsidRDefault="004852BA" w:rsidP="004852BA">
      <w:pPr>
        <w:numPr>
          <w:ilvl w:val="0"/>
          <w:numId w:val="9"/>
        </w:numPr>
        <w:spacing w:before="100" w:beforeAutospacing="1" w:after="100" w:afterAutospacing="1" w:line="240" w:lineRule="auto"/>
        <w:rPr>
          <w:rFonts w:eastAsia="Times New Roman" w:cstheme="minorHAnsi"/>
          <w:color w:val="0A0A0A"/>
          <w:sz w:val="24"/>
          <w:szCs w:val="24"/>
          <w:lang w:eastAsia="pl-PL"/>
        </w:rPr>
      </w:pPr>
      <w:r w:rsidRPr="003D3F67">
        <w:rPr>
          <w:rFonts w:eastAsia="Times New Roman" w:cstheme="minorHAnsi"/>
          <w:color w:val="0A0A0A"/>
          <w:sz w:val="24"/>
          <w:szCs w:val="24"/>
          <w:lang w:eastAsia="pl-PL"/>
        </w:rPr>
        <w:t>rodzaj systemu operacyjnego</w:t>
      </w:r>
    </w:p>
    <w:p w:rsidR="004852BA" w:rsidRPr="003D3F67" w:rsidRDefault="004852BA" w:rsidP="004852BA">
      <w:pPr>
        <w:numPr>
          <w:ilvl w:val="0"/>
          <w:numId w:val="9"/>
        </w:numPr>
        <w:spacing w:before="100" w:beforeAutospacing="1" w:after="100" w:afterAutospacing="1" w:line="240" w:lineRule="auto"/>
        <w:rPr>
          <w:rFonts w:eastAsia="Times New Roman" w:cstheme="minorHAnsi"/>
          <w:color w:val="0A0A0A"/>
          <w:sz w:val="24"/>
          <w:szCs w:val="24"/>
          <w:lang w:eastAsia="pl-PL"/>
        </w:rPr>
      </w:pPr>
      <w:r w:rsidRPr="003D3F67">
        <w:rPr>
          <w:rFonts w:eastAsia="Times New Roman" w:cstheme="minorHAnsi"/>
          <w:color w:val="0A0A0A"/>
          <w:sz w:val="24"/>
          <w:szCs w:val="24"/>
          <w:lang w:eastAsia="pl-PL"/>
        </w:rPr>
        <w:t>przybliżona lokalizacja</w:t>
      </w:r>
    </w:p>
    <w:p w:rsidR="004852BA" w:rsidRPr="003D3F67" w:rsidRDefault="004852BA" w:rsidP="004852BA">
      <w:pPr>
        <w:numPr>
          <w:ilvl w:val="0"/>
          <w:numId w:val="9"/>
        </w:numPr>
        <w:spacing w:before="100" w:beforeAutospacing="1" w:after="100" w:afterAutospacing="1" w:line="240" w:lineRule="auto"/>
        <w:rPr>
          <w:rFonts w:eastAsia="Times New Roman" w:cstheme="minorHAnsi"/>
          <w:color w:val="0A0A0A"/>
          <w:sz w:val="24"/>
          <w:szCs w:val="24"/>
          <w:lang w:eastAsia="pl-PL"/>
        </w:rPr>
      </w:pPr>
      <w:r w:rsidRPr="003D3F67">
        <w:rPr>
          <w:rFonts w:eastAsia="Times New Roman" w:cstheme="minorHAnsi"/>
          <w:color w:val="0A0A0A"/>
          <w:sz w:val="24"/>
          <w:szCs w:val="24"/>
          <w:lang w:eastAsia="pl-PL"/>
        </w:rPr>
        <w:t>rodzaj przeglądarki internetowej wykorzystywanej do przeglądania strony</w:t>
      </w:r>
    </w:p>
    <w:p w:rsidR="004852BA" w:rsidRPr="003D3F67" w:rsidRDefault="004852BA" w:rsidP="004852BA">
      <w:pPr>
        <w:numPr>
          <w:ilvl w:val="0"/>
          <w:numId w:val="9"/>
        </w:numPr>
        <w:spacing w:before="100" w:beforeAutospacing="1" w:after="100" w:afterAutospacing="1" w:line="240" w:lineRule="auto"/>
        <w:rPr>
          <w:rFonts w:eastAsia="Times New Roman" w:cstheme="minorHAnsi"/>
          <w:color w:val="0A0A0A"/>
          <w:sz w:val="24"/>
          <w:szCs w:val="24"/>
          <w:lang w:eastAsia="pl-PL"/>
        </w:rPr>
      </w:pPr>
      <w:r w:rsidRPr="003D3F67">
        <w:rPr>
          <w:rFonts w:eastAsia="Times New Roman" w:cstheme="minorHAnsi"/>
          <w:color w:val="0A0A0A"/>
          <w:sz w:val="24"/>
          <w:szCs w:val="24"/>
          <w:lang w:eastAsia="pl-PL"/>
        </w:rPr>
        <w:t>czas spędzony na stronie</w:t>
      </w:r>
    </w:p>
    <w:p w:rsidR="004852BA" w:rsidRPr="003D3F67" w:rsidRDefault="004852BA" w:rsidP="004852BA">
      <w:pPr>
        <w:numPr>
          <w:ilvl w:val="0"/>
          <w:numId w:val="9"/>
        </w:numPr>
        <w:spacing w:before="100" w:beforeAutospacing="1" w:after="100" w:afterAutospacing="1" w:line="240" w:lineRule="auto"/>
        <w:rPr>
          <w:rFonts w:eastAsia="Times New Roman" w:cstheme="minorHAnsi"/>
          <w:color w:val="0A0A0A"/>
          <w:sz w:val="24"/>
          <w:szCs w:val="24"/>
          <w:lang w:eastAsia="pl-PL"/>
        </w:rPr>
      </w:pPr>
      <w:r w:rsidRPr="003D3F67">
        <w:rPr>
          <w:rFonts w:eastAsia="Times New Roman" w:cstheme="minorHAnsi"/>
          <w:color w:val="0A0A0A"/>
          <w:sz w:val="24"/>
          <w:szCs w:val="24"/>
          <w:lang w:eastAsia="pl-PL"/>
        </w:rPr>
        <w:t>odwiedzone podstrony</w:t>
      </w:r>
    </w:p>
    <w:p w:rsidR="004852BA" w:rsidRPr="003D3F67" w:rsidRDefault="004852BA" w:rsidP="004852BA">
      <w:pPr>
        <w:numPr>
          <w:ilvl w:val="0"/>
          <w:numId w:val="9"/>
        </w:numPr>
        <w:spacing w:before="100" w:beforeAutospacing="1" w:after="100" w:afterAutospacing="1" w:line="240" w:lineRule="auto"/>
        <w:rPr>
          <w:rFonts w:eastAsia="Times New Roman" w:cstheme="minorHAnsi"/>
          <w:color w:val="0A0A0A"/>
          <w:sz w:val="24"/>
          <w:szCs w:val="24"/>
          <w:lang w:eastAsia="pl-PL"/>
        </w:rPr>
      </w:pPr>
      <w:r w:rsidRPr="003D3F67">
        <w:rPr>
          <w:rFonts w:eastAsia="Times New Roman" w:cstheme="minorHAnsi"/>
          <w:color w:val="0A0A0A"/>
          <w:sz w:val="24"/>
          <w:szCs w:val="24"/>
          <w:lang w:eastAsia="pl-PL"/>
        </w:rPr>
        <w:t>podstrona, gdzie wypełniono formularz kontaktowy</w:t>
      </w:r>
    </w:p>
    <w:p w:rsidR="004852BA" w:rsidRPr="003D3F67" w:rsidRDefault="004852BA" w:rsidP="004852BA">
      <w:pPr>
        <w:spacing w:before="100" w:beforeAutospacing="1" w:after="100" w:afterAutospacing="1" w:line="240" w:lineRule="auto"/>
        <w:rPr>
          <w:rFonts w:eastAsia="Times New Roman" w:cstheme="minorHAnsi"/>
          <w:color w:val="000000" w:themeColor="text1"/>
          <w:sz w:val="24"/>
          <w:szCs w:val="24"/>
          <w:lang w:eastAsia="pl-PL"/>
        </w:rPr>
      </w:pPr>
      <w:r w:rsidRPr="003D3F67">
        <w:rPr>
          <w:rFonts w:eastAsia="Times New Roman" w:cstheme="minorHAnsi"/>
          <w:color w:val="0A0A0A"/>
          <w:sz w:val="24"/>
          <w:szCs w:val="24"/>
          <w:lang w:eastAsia="pl-PL"/>
        </w:rPr>
        <w:t xml:space="preserve">Podstawą prawną takiego przetwarzania danych jest art. 6 ust. 1 lit. f RODO, który pozwala przetwarzać dane osobowe, jeżeli tym sposobem Administrator Danych Osobowych realizuje </w:t>
      </w:r>
      <w:r w:rsidRPr="003D3F67">
        <w:rPr>
          <w:rFonts w:eastAsia="Times New Roman" w:cstheme="minorHAnsi"/>
          <w:color w:val="0A0A0A"/>
          <w:sz w:val="24"/>
          <w:szCs w:val="24"/>
          <w:lang w:eastAsia="pl-PL"/>
        </w:rPr>
        <w:lastRenderedPageBreak/>
        <w:t>swój prawnie uzasadniony interes (w tym przypadku interesem P</w:t>
      </w:r>
      <w:r w:rsidR="00C766F4">
        <w:rPr>
          <w:rFonts w:eastAsia="Times New Roman" w:cstheme="minorHAnsi"/>
          <w:color w:val="0A0A0A"/>
          <w:sz w:val="24"/>
          <w:szCs w:val="24"/>
          <w:lang w:eastAsia="pl-PL"/>
        </w:rPr>
        <w:t>TA</w:t>
      </w:r>
      <w:r w:rsidRPr="003D3F67">
        <w:rPr>
          <w:rFonts w:eastAsia="Times New Roman" w:cstheme="minorHAnsi"/>
          <w:color w:val="0A0A0A"/>
          <w:sz w:val="24"/>
          <w:szCs w:val="24"/>
          <w:lang w:eastAsia="pl-PL"/>
        </w:rPr>
        <w:t xml:space="preserve"> jest administrowanie </w:t>
      </w:r>
      <w:r w:rsidRPr="003D3F67">
        <w:rPr>
          <w:rFonts w:eastAsia="Times New Roman" w:cstheme="minorHAnsi"/>
          <w:color w:val="000000" w:themeColor="text1"/>
          <w:sz w:val="24"/>
          <w:szCs w:val="24"/>
          <w:lang w:eastAsia="pl-PL"/>
        </w:rPr>
        <w:t>stroną internetową).</w:t>
      </w:r>
    </w:p>
    <w:p w:rsidR="004852BA" w:rsidRPr="003D3F67" w:rsidRDefault="004852BA" w:rsidP="004852BA">
      <w:pPr>
        <w:spacing w:before="100" w:beforeAutospacing="1" w:after="100" w:afterAutospacing="1" w:line="240" w:lineRule="auto"/>
        <w:rPr>
          <w:rFonts w:eastAsia="Times New Roman" w:cstheme="minorHAnsi"/>
          <w:color w:val="000000" w:themeColor="text1"/>
          <w:sz w:val="24"/>
          <w:szCs w:val="24"/>
          <w:lang w:eastAsia="pl-PL"/>
        </w:rPr>
      </w:pPr>
      <w:r w:rsidRPr="003D3F67">
        <w:rPr>
          <w:rFonts w:eastAsia="Times New Roman" w:cstheme="minorHAnsi"/>
          <w:color w:val="000000" w:themeColor="text1"/>
          <w:sz w:val="24"/>
          <w:szCs w:val="24"/>
          <w:lang w:eastAsia="pl-PL"/>
        </w:rPr>
        <w:t> </w:t>
      </w:r>
      <w:r w:rsidRPr="003D3F67">
        <w:rPr>
          <w:rFonts w:eastAsia="Times New Roman" w:cstheme="minorHAnsi"/>
          <w:b/>
          <w:bCs/>
          <w:color w:val="000000" w:themeColor="text1"/>
          <w:sz w:val="24"/>
          <w:szCs w:val="24"/>
          <w:lang w:eastAsia="pl-PL"/>
        </w:rPr>
        <w:t xml:space="preserve">IV. </w:t>
      </w:r>
      <w:proofErr w:type="spellStart"/>
      <w:r w:rsidRPr="003D3F67">
        <w:rPr>
          <w:rFonts w:eastAsia="Times New Roman" w:cstheme="minorHAnsi"/>
          <w:b/>
          <w:bCs/>
          <w:color w:val="000000" w:themeColor="text1"/>
          <w:sz w:val="24"/>
          <w:szCs w:val="24"/>
          <w:lang w:eastAsia="pl-PL"/>
        </w:rPr>
        <w:t>Cookies</w:t>
      </w:r>
      <w:proofErr w:type="spellEnd"/>
    </w:p>
    <w:p w:rsidR="004852BA" w:rsidRPr="003D3F67" w:rsidRDefault="004852BA" w:rsidP="004852BA">
      <w:pPr>
        <w:numPr>
          <w:ilvl w:val="0"/>
          <w:numId w:val="10"/>
        </w:numPr>
        <w:spacing w:before="100" w:beforeAutospacing="1" w:after="100" w:afterAutospacing="1" w:line="240" w:lineRule="auto"/>
        <w:rPr>
          <w:rFonts w:eastAsia="Times New Roman" w:cstheme="minorHAnsi"/>
          <w:color w:val="000000" w:themeColor="text1"/>
          <w:sz w:val="24"/>
          <w:szCs w:val="24"/>
          <w:lang w:eastAsia="pl-PL"/>
        </w:rPr>
      </w:pPr>
      <w:r w:rsidRPr="003D3F67">
        <w:rPr>
          <w:rFonts w:eastAsia="Times New Roman" w:cstheme="minorHAnsi"/>
          <w:color w:val="000000" w:themeColor="text1"/>
          <w:sz w:val="24"/>
          <w:szCs w:val="24"/>
          <w:lang w:eastAsia="pl-PL"/>
        </w:rPr>
        <w:t xml:space="preserve">Polskie Towarzystwo </w:t>
      </w:r>
      <w:r w:rsidR="00427A00" w:rsidRPr="003D3F67">
        <w:rPr>
          <w:rFonts w:eastAsia="Times New Roman" w:cstheme="minorHAnsi"/>
          <w:color w:val="000000" w:themeColor="text1"/>
          <w:sz w:val="24"/>
          <w:szCs w:val="24"/>
          <w:lang w:eastAsia="pl-PL"/>
        </w:rPr>
        <w:t>Akustyczne</w:t>
      </w:r>
      <w:r w:rsidRPr="003D3F67">
        <w:rPr>
          <w:rFonts w:eastAsia="Times New Roman" w:cstheme="minorHAnsi"/>
          <w:color w:val="000000" w:themeColor="text1"/>
          <w:sz w:val="24"/>
          <w:szCs w:val="24"/>
          <w:lang w:eastAsia="pl-PL"/>
        </w:rPr>
        <w:t xml:space="preserve"> na swo</w:t>
      </w:r>
      <w:r w:rsidR="00304BCD" w:rsidRPr="003D3F67">
        <w:rPr>
          <w:rFonts w:eastAsia="Times New Roman" w:cstheme="minorHAnsi"/>
          <w:color w:val="000000" w:themeColor="text1"/>
          <w:sz w:val="24"/>
          <w:szCs w:val="24"/>
          <w:lang w:eastAsia="pl-PL"/>
        </w:rPr>
        <w:t xml:space="preserve">ich </w:t>
      </w:r>
      <w:r w:rsidRPr="003D3F67">
        <w:rPr>
          <w:rFonts w:eastAsia="Times New Roman" w:cstheme="minorHAnsi"/>
          <w:color w:val="000000" w:themeColor="text1"/>
          <w:sz w:val="24"/>
          <w:szCs w:val="24"/>
          <w:lang w:eastAsia="pl-PL"/>
        </w:rPr>
        <w:t>stron</w:t>
      </w:r>
      <w:r w:rsidR="00304BCD" w:rsidRPr="003D3F67">
        <w:rPr>
          <w:rFonts w:eastAsia="Times New Roman" w:cstheme="minorHAnsi"/>
          <w:color w:val="000000" w:themeColor="text1"/>
          <w:sz w:val="24"/>
          <w:szCs w:val="24"/>
          <w:lang w:eastAsia="pl-PL"/>
        </w:rPr>
        <w:t>ach</w:t>
      </w:r>
      <w:r w:rsidRPr="003D3F67">
        <w:rPr>
          <w:rFonts w:eastAsia="Times New Roman" w:cstheme="minorHAnsi"/>
          <w:color w:val="000000" w:themeColor="text1"/>
          <w:sz w:val="24"/>
          <w:szCs w:val="24"/>
          <w:lang w:eastAsia="pl-PL"/>
        </w:rPr>
        <w:t xml:space="preserve"> internetow</w:t>
      </w:r>
      <w:r w:rsidR="00304BCD" w:rsidRPr="003D3F67">
        <w:rPr>
          <w:rFonts w:eastAsia="Times New Roman" w:cstheme="minorHAnsi"/>
          <w:color w:val="000000" w:themeColor="text1"/>
          <w:sz w:val="24"/>
          <w:szCs w:val="24"/>
          <w:lang w:eastAsia="pl-PL"/>
        </w:rPr>
        <w:t>ych</w:t>
      </w:r>
      <w:r w:rsidRPr="003D3F67">
        <w:rPr>
          <w:rFonts w:eastAsia="Times New Roman" w:cstheme="minorHAnsi"/>
          <w:color w:val="000000" w:themeColor="text1"/>
          <w:sz w:val="24"/>
          <w:szCs w:val="24"/>
          <w:lang w:eastAsia="pl-PL"/>
        </w:rPr>
        <w:t xml:space="preserve">, podobnie jak inne podmioty, wykorzystuje tzw. </w:t>
      </w:r>
      <w:proofErr w:type="spellStart"/>
      <w:r w:rsidRPr="003D3F67">
        <w:rPr>
          <w:rFonts w:eastAsia="Times New Roman" w:cstheme="minorHAnsi"/>
          <w:color w:val="000000" w:themeColor="text1"/>
          <w:sz w:val="24"/>
          <w:szCs w:val="24"/>
          <w:lang w:eastAsia="pl-PL"/>
        </w:rPr>
        <w:t>cookies</w:t>
      </w:r>
      <w:proofErr w:type="spellEnd"/>
      <w:r w:rsidRPr="003D3F67">
        <w:rPr>
          <w:rFonts w:eastAsia="Times New Roman" w:cstheme="minorHAnsi"/>
          <w:color w:val="000000" w:themeColor="text1"/>
          <w:sz w:val="24"/>
          <w:szCs w:val="24"/>
          <w:lang w:eastAsia="pl-PL"/>
        </w:rPr>
        <w:t xml:space="preserve">, czyli krótkie informacje tekstowe, zapisywane na komputerze, telefonie, tablecie, czy też innym urządzeniu użytkownika. Mogą być one odczytywane przez nasz system, a także przez systemy należące do innych podmiotów, z których usług korzystamy (np. Facebooka, </w:t>
      </w:r>
      <w:proofErr w:type="spellStart"/>
      <w:r w:rsidRPr="003D3F67">
        <w:rPr>
          <w:rFonts w:eastAsia="Times New Roman" w:cstheme="minorHAnsi"/>
          <w:color w:val="000000" w:themeColor="text1"/>
          <w:sz w:val="24"/>
          <w:szCs w:val="24"/>
          <w:lang w:eastAsia="pl-PL"/>
        </w:rPr>
        <w:t>Google’a</w:t>
      </w:r>
      <w:proofErr w:type="spellEnd"/>
      <w:r w:rsidRPr="003D3F67">
        <w:rPr>
          <w:rFonts w:eastAsia="Times New Roman" w:cstheme="minorHAnsi"/>
          <w:color w:val="000000" w:themeColor="text1"/>
          <w:sz w:val="24"/>
          <w:szCs w:val="24"/>
          <w:lang w:eastAsia="pl-PL"/>
        </w:rPr>
        <w:t>).</w:t>
      </w:r>
    </w:p>
    <w:p w:rsidR="004852BA" w:rsidRPr="003D3F67" w:rsidRDefault="004852BA" w:rsidP="004852BA">
      <w:pPr>
        <w:numPr>
          <w:ilvl w:val="0"/>
          <w:numId w:val="10"/>
        </w:numPr>
        <w:spacing w:before="100" w:beforeAutospacing="1" w:after="100" w:afterAutospacing="1" w:line="240" w:lineRule="auto"/>
        <w:rPr>
          <w:rFonts w:eastAsia="Times New Roman" w:cstheme="minorHAnsi"/>
          <w:color w:val="000000" w:themeColor="text1"/>
          <w:sz w:val="24"/>
          <w:szCs w:val="24"/>
          <w:lang w:eastAsia="pl-PL"/>
        </w:rPr>
      </w:pPr>
      <w:proofErr w:type="spellStart"/>
      <w:r w:rsidRPr="003D3F67">
        <w:rPr>
          <w:rFonts w:eastAsia="Times New Roman" w:cstheme="minorHAnsi"/>
          <w:color w:val="000000" w:themeColor="text1"/>
          <w:sz w:val="24"/>
          <w:szCs w:val="24"/>
          <w:lang w:eastAsia="pl-PL"/>
        </w:rPr>
        <w:t>Cookies</w:t>
      </w:r>
      <w:proofErr w:type="spellEnd"/>
      <w:r w:rsidRPr="003D3F67">
        <w:rPr>
          <w:rFonts w:eastAsia="Times New Roman" w:cstheme="minorHAnsi"/>
          <w:color w:val="000000" w:themeColor="text1"/>
          <w:sz w:val="24"/>
          <w:szCs w:val="24"/>
          <w:lang w:eastAsia="pl-PL"/>
        </w:rPr>
        <w:t xml:space="preserve"> spełniają bardzo wiele funkcji na stronie internetowej, najczęściej przydatnych: </w:t>
      </w:r>
    </w:p>
    <w:p w:rsidR="004852BA" w:rsidRPr="003D3F67" w:rsidRDefault="004852BA" w:rsidP="004852BA">
      <w:pPr>
        <w:numPr>
          <w:ilvl w:val="1"/>
          <w:numId w:val="10"/>
        </w:numPr>
        <w:spacing w:before="100" w:beforeAutospacing="1" w:after="100" w:afterAutospacing="1" w:line="240" w:lineRule="auto"/>
        <w:rPr>
          <w:rFonts w:eastAsia="Times New Roman" w:cstheme="minorHAnsi"/>
          <w:color w:val="000000" w:themeColor="text1"/>
          <w:sz w:val="24"/>
          <w:szCs w:val="24"/>
          <w:lang w:eastAsia="pl-PL"/>
        </w:rPr>
      </w:pPr>
      <w:r w:rsidRPr="003D3F67">
        <w:rPr>
          <w:rFonts w:eastAsia="Times New Roman" w:cstheme="minorHAnsi"/>
          <w:b/>
          <w:bCs/>
          <w:color w:val="000000" w:themeColor="text1"/>
          <w:sz w:val="24"/>
          <w:szCs w:val="24"/>
          <w:lang w:eastAsia="pl-PL"/>
        </w:rPr>
        <w:t>wpływ na procesy i wydajność korzystania ze strony internetowej</w:t>
      </w:r>
      <w:r w:rsidRPr="003D3F67">
        <w:rPr>
          <w:rFonts w:eastAsia="Times New Roman" w:cstheme="minorHAnsi"/>
          <w:color w:val="000000" w:themeColor="text1"/>
          <w:sz w:val="24"/>
          <w:szCs w:val="24"/>
          <w:lang w:eastAsia="pl-PL"/>
        </w:rPr>
        <w:t xml:space="preserve"> — pliki </w:t>
      </w:r>
      <w:proofErr w:type="spellStart"/>
      <w:r w:rsidRPr="003D3F67">
        <w:rPr>
          <w:rFonts w:eastAsia="Times New Roman" w:cstheme="minorHAnsi"/>
          <w:color w:val="000000" w:themeColor="text1"/>
          <w:sz w:val="24"/>
          <w:szCs w:val="24"/>
          <w:lang w:eastAsia="pl-PL"/>
        </w:rPr>
        <w:t>cookies</w:t>
      </w:r>
      <w:proofErr w:type="spellEnd"/>
      <w:r w:rsidRPr="003D3F67">
        <w:rPr>
          <w:rFonts w:eastAsia="Times New Roman" w:cstheme="minorHAnsi"/>
          <w:color w:val="000000" w:themeColor="text1"/>
          <w:sz w:val="24"/>
          <w:szCs w:val="24"/>
          <w:lang w:eastAsia="pl-PL"/>
        </w:rPr>
        <w:t xml:space="preserve"> są wykorzystywane do tego, aby witryna sprawnie działała i aby można było korzystać z funkcji na niej dostępnych, co jest możliwe między innymi dzięki zapamiętywaniu ustawień pomiędzy kolejnymi odwiedzinami na stronie. Dzięki nim można zatem sprawnie poruszać się na stronie internetowej i poszczególnych podstronach;</w:t>
      </w:r>
    </w:p>
    <w:p w:rsidR="004852BA" w:rsidRPr="003D3F67" w:rsidRDefault="004852BA" w:rsidP="004852BA">
      <w:pPr>
        <w:numPr>
          <w:ilvl w:val="1"/>
          <w:numId w:val="10"/>
        </w:numPr>
        <w:spacing w:before="100" w:beforeAutospacing="1" w:after="100" w:afterAutospacing="1" w:line="240" w:lineRule="auto"/>
        <w:rPr>
          <w:rFonts w:eastAsia="Times New Roman" w:cstheme="minorHAnsi"/>
          <w:color w:val="000000" w:themeColor="text1"/>
          <w:sz w:val="24"/>
          <w:szCs w:val="24"/>
          <w:lang w:eastAsia="pl-PL"/>
        </w:rPr>
      </w:pPr>
      <w:r w:rsidRPr="003D3F67">
        <w:rPr>
          <w:rFonts w:eastAsia="Times New Roman" w:cstheme="minorHAnsi"/>
          <w:b/>
          <w:bCs/>
          <w:color w:val="000000" w:themeColor="text1"/>
          <w:sz w:val="24"/>
          <w:szCs w:val="24"/>
          <w:lang w:eastAsia="pl-PL"/>
        </w:rPr>
        <w:t>stan sesji</w:t>
      </w:r>
      <w:r w:rsidRPr="003D3F67">
        <w:rPr>
          <w:rFonts w:eastAsia="Times New Roman" w:cstheme="minorHAnsi"/>
          <w:color w:val="000000" w:themeColor="text1"/>
          <w:sz w:val="24"/>
          <w:szCs w:val="24"/>
          <w:lang w:eastAsia="pl-PL"/>
        </w:rPr>
        <w:t xml:space="preserve"> — w plikach </w:t>
      </w:r>
      <w:proofErr w:type="spellStart"/>
      <w:r w:rsidRPr="003D3F67">
        <w:rPr>
          <w:rFonts w:eastAsia="Times New Roman" w:cstheme="minorHAnsi"/>
          <w:color w:val="000000" w:themeColor="text1"/>
          <w:sz w:val="24"/>
          <w:szCs w:val="24"/>
          <w:lang w:eastAsia="pl-PL"/>
        </w:rPr>
        <w:t>cookies</w:t>
      </w:r>
      <w:proofErr w:type="spellEnd"/>
      <w:r w:rsidRPr="003D3F67">
        <w:rPr>
          <w:rFonts w:eastAsia="Times New Roman" w:cstheme="minorHAnsi"/>
          <w:color w:val="000000" w:themeColor="text1"/>
          <w:sz w:val="24"/>
          <w:szCs w:val="24"/>
          <w:lang w:eastAsia="pl-PL"/>
        </w:rPr>
        <w:t xml:space="preserve"> często są zapisywane informacje o tym, jak odwiedzający korzystają ze strony internetowej, np. które podstrony najczęściej wyświetlają. Umożliwiają</w:t>
      </w:r>
      <w:r w:rsidR="00C766F4">
        <w:rPr>
          <w:rFonts w:eastAsia="Times New Roman" w:cstheme="minorHAnsi"/>
          <w:color w:val="000000" w:themeColor="text1"/>
          <w:sz w:val="24"/>
          <w:szCs w:val="24"/>
          <w:lang w:eastAsia="pl-PL"/>
        </w:rPr>
        <w:t xml:space="preserve"> one</w:t>
      </w:r>
      <w:r w:rsidRPr="003D3F67">
        <w:rPr>
          <w:rFonts w:eastAsia="Times New Roman" w:cstheme="minorHAnsi"/>
          <w:color w:val="000000" w:themeColor="text1"/>
          <w:sz w:val="24"/>
          <w:szCs w:val="24"/>
          <w:lang w:eastAsia="pl-PL"/>
        </w:rPr>
        <w:t xml:space="preserve"> również identyfikację błędów wyświetlanych na niektórych podstronach. Pliki </w:t>
      </w:r>
      <w:proofErr w:type="spellStart"/>
      <w:r w:rsidRPr="003D3F67">
        <w:rPr>
          <w:rFonts w:eastAsia="Times New Roman" w:cstheme="minorHAnsi"/>
          <w:color w:val="000000" w:themeColor="text1"/>
          <w:sz w:val="24"/>
          <w:szCs w:val="24"/>
          <w:lang w:eastAsia="pl-PL"/>
        </w:rPr>
        <w:t>cookies</w:t>
      </w:r>
      <w:proofErr w:type="spellEnd"/>
      <w:r w:rsidRPr="003D3F67">
        <w:rPr>
          <w:rFonts w:eastAsia="Times New Roman" w:cstheme="minorHAnsi"/>
          <w:color w:val="000000" w:themeColor="text1"/>
          <w:sz w:val="24"/>
          <w:szCs w:val="24"/>
          <w:lang w:eastAsia="pl-PL"/>
        </w:rPr>
        <w:t xml:space="preserve"> służące do zapisywania tzw. „stanu sesji” pomagają zatem ulepszać usługi i zwiększać komfort przeglądania stron;</w:t>
      </w:r>
    </w:p>
    <w:p w:rsidR="004852BA" w:rsidRPr="003D3F67" w:rsidRDefault="004852BA" w:rsidP="004852BA">
      <w:pPr>
        <w:numPr>
          <w:ilvl w:val="1"/>
          <w:numId w:val="10"/>
        </w:numPr>
        <w:spacing w:before="100" w:beforeAutospacing="1" w:after="100" w:afterAutospacing="1" w:line="240" w:lineRule="auto"/>
        <w:rPr>
          <w:rFonts w:eastAsia="Times New Roman" w:cstheme="minorHAnsi"/>
          <w:color w:val="000000" w:themeColor="text1"/>
          <w:sz w:val="24"/>
          <w:szCs w:val="24"/>
          <w:lang w:eastAsia="pl-PL"/>
        </w:rPr>
      </w:pPr>
      <w:r w:rsidRPr="003D3F67">
        <w:rPr>
          <w:rFonts w:eastAsia="Times New Roman" w:cstheme="minorHAnsi"/>
          <w:b/>
          <w:bCs/>
          <w:color w:val="000000" w:themeColor="text1"/>
          <w:sz w:val="24"/>
          <w:szCs w:val="24"/>
          <w:lang w:eastAsia="pl-PL"/>
        </w:rPr>
        <w:t>utrzymanie stanu sesji</w:t>
      </w:r>
      <w:r w:rsidRPr="003D3F67">
        <w:rPr>
          <w:rFonts w:eastAsia="Times New Roman" w:cstheme="minorHAnsi"/>
          <w:color w:val="000000" w:themeColor="text1"/>
          <w:sz w:val="24"/>
          <w:szCs w:val="24"/>
          <w:lang w:eastAsia="pl-PL"/>
        </w:rPr>
        <w:t xml:space="preserve"> — jeżeli klient </w:t>
      </w:r>
      <w:r w:rsidR="004E3B7E" w:rsidRPr="003D3F67">
        <w:rPr>
          <w:rFonts w:eastAsia="Times New Roman" w:cstheme="minorHAnsi"/>
          <w:color w:val="000000" w:themeColor="text1"/>
          <w:sz w:val="24"/>
          <w:szCs w:val="24"/>
          <w:lang w:eastAsia="pl-PL"/>
        </w:rPr>
        <w:t xml:space="preserve">ma możliwość </w:t>
      </w:r>
      <w:r w:rsidRPr="003D3F67">
        <w:rPr>
          <w:rFonts w:eastAsia="Times New Roman" w:cstheme="minorHAnsi"/>
          <w:color w:val="000000" w:themeColor="text1"/>
          <w:sz w:val="24"/>
          <w:szCs w:val="24"/>
          <w:lang w:eastAsia="pl-PL"/>
        </w:rPr>
        <w:t>log</w:t>
      </w:r>
      <w:r w:rsidR="004E3B7E" w:rsidRPr="003D3F67">
        <w:rPr>
          <w:rFonts w:eastAsia="Times New Roman" w:cstheme="minorHAnsi"/>
          <w:color w:val="000000" w:themeColor="text1"/>
          <w:sz w:val="24"/>
          <w:szCs w:val="24"/>
          <w:lang w:eastAsia="pl-PL"/>
        </w:rPr>
        <w:t>owania</w:t>
      </w:r>
      <w:r w:rsidRPr="003D3F67">
        <w:rPr>
          <w:rFonts w:eastAsia="Times New Roman" w:cstheme="minorHAnsi"/>
          <w:color w:val="000000" w:themeColor="text1"/>
          <w:sz w:val="24"/>
          <w:szCs w:val="24"/>
          <w:lang w:eastAsia="pl-PL"/>
        </w:rPr>
        <w:t xml:space="preserve"> się do swojego panelu, to pliki </w:t>
      </w:r>
      <w:proofErr w:type="spellStart"/>
      <w:r w:rsidRPr="003D3F67">
        <w:rPr>
          <w:rFonts w:eastAsia="Times New Roman" w:cstheme="minorHAnsi"/>
          <w:color w:val="000000" w:themeColor="text1"/>
          <w:sz w:val="24"/>
          <w:szCs w:val="24"/>
          <w:lang w:eastAsia="pl-PL"/>
        </w:rPr>
        <w:t>cookies</w:t>
      </w:r>
      <w:proofErr w:type="spellEnd"/>
      <w:r w:rsidRPr="003D3F67">
        <w:rPr>
          <w:rFonts w:eastAsia="Times New Roman" w:cstheme="minorHAnsi"/>
          <w:color w:val="000000" w:themeColor="text1"/>
          <w:sz w:val="24"/>
          <w:szCs w:val="24"/>
          <w:lang w:eastAsia="pl-PL"/>
        </w:rPr>
        <w:t xml:space="preserve"> umożliwiają podtrzymanie sesji. Oznacza to, że po przejściu na inną podstronę nie trzeba każdorazowo podawać ponownie loginu i hasła, co sprzyja komfortowi korzystania ze strony internetowej;</w:t>
      </w:r>
    </w:p>
    <w:p w:rsidR="004852BA" w:rsidRPr="003D3F67" w:rsidRDefault="004852BA" w:rsidP="004852BA">
      <w:pPr>
        <w:numPr>
          <w:ilvl w:val="1"/>
          <w:numId w:val="10"/>
        </w:numPr>
        <w:spacing w:before="100" w:beforeAutospacing="1" w:after="100" w:afterAutospacing="1" w:line="240" w:lineRule="auto"/>
        <w:rPr>
          <w:rFonts w:eastAsia="Times New Roman" w:cstheme="minorHAnsi"/>
          <w:color w:val="000000" w:themeColor="text1"/>
          <w:sz w:val="24"/>
          <w:szCs w:val="24"/>
          <w:lang w:eastAsia="pl-PL"/>
        </w:rPr>
      </w:pPr>
      <w:r w:rsidRPr="003D3F67">
        <w:rPr>
          <w:rFonts w:eastAsia="Times New Roman" w:cstheme="minorHAnsi"/>
          <w:b/>
          <w:bCs/>
          <w:color w:val="000000" w:themeColor="text1"/>
          <w:sz w:val="24"/>
          <w:szCs w:val="24"/>
          <w:lang w:eastAsia="pl-PL"/>
        </w:rPr>
        <w:t>tworzenie statystyk</w:t>
      </w:r>
      <w:r w:rsidRPr="003D3F67">
        <w:rPr>
          <w:rFonts w:eastAsia="Times New Roman" w:cstheme="minorHAnsi"/>
          <w:color w:val="000000" w:themeColor="text1"/>
          <w:sz w:val="24"/>
          <w:szCs w:val="24"/>
          <w:lang w:eastAsia="pl-PL"/>
        </w:rPr>
        <w:t xml:space="preserve"> — pliki </w:t>
      </w:r>
      <w:proofErr w:type="spellStart"/>
      <w:r w:rsidRPr="003D3F67">
        <w:rPr>
          <w:rFonts w:eastAsia="Times New Roman" w:cstheme="minorHAnsi"/>
          <w:color w:val="000000" w:themeColor="text1"/>
          <w:sz w:val="24"/>
          <w:szCs w:val="24"/>
          <w:lang w:eastAsia="pl-PL"/>
        </w:rPr>
        <w:t>cookies</w:t>
      </w:r>
      <w:proofErr w:type="spellEnd"/>
      <w:r w:rsidRPr="003D3F67">
        <w:rPr>
          <w:rFonts w:eastAsia="Times New Roman" w:cstheme="minorHAnsi"/>
          <w:color w:val="000000" w:themeColor="text1"/>
          <w:sz w:val="24"/>
          <w:szCs w:val="24"/>
          <w:lang w:eastAsia="pl-PL"/>
        </w:rPr>
        <w:t xml:space="preserve"> są wykorzystywane do tego, aby przeanalizować, w jaki sposób użytkownicy korzystają ze strony internetowej (jak wielu otwiera stronę internetową, jak długo na niej pozostają, które treści wzbudzają największe zainteresowanie etc.). Dzięki temu można stale ulepszać stronę internetową i dostosowywać jej działanie do preferencji użytkowników. W celu śledzenia aktywności i tworzenia statystyk wykorzystujemy narzędzia </w:t>
      </w:r>
      <w:proofErr w:type="spellStart"/>
      <w:r w:rsidRPr="003D3F67">
        <w:rPr>
          <w:rFonts w:eastAsia="Times New Roman" w:cstheme="minorHAnsi"/>
          <w:color w:val="000000" w:themeColor="text1"/>
          <w:sz w:val="24"/>
          <w:szCs w:val="24"/>
          <w:lang w:eastAsia="pl-PL"/>
        </w:rPr>
        <w:t>Google’a</w:t>
      </w:r>
      <w:proofErr w:type="spellEnd"/>
      <w:r w:rsidRPr="003D3F67">
        <w:rPr>
          <w:rFonts w:eastAsia="Times New Roman" w:cstheme="minorHAnsi"/>
          <w:color w:val="000000" w:themeColor="text1"/>
          <w:sz w:val="24"/>
          <w:szCs w:val="24"/>
          <w:lang w:eastAsia="pl-PL"/>
        </w:rPr>
        <w:t xml:space="preserve">, takie jak Google Analytics; oprócz raportowania statystyk użytkowania witryny pikselowy Google Analytics może również służyć, razem z niektórymi opisanymi powyżej plikami </w:t>
      </w:r>
      <w:proofErr w:type="spellStart"/>
      <w:r w:rsidRPr="003D3F67">
        <w:rPr>
          <w:rFonts w:eastAsia="Times New Roman" w:cstheme="minorHAnsi"/>
          <w:color w:val="000000" w:themeColor="text1"/>
          <w:sz w:val="24"/>
          <w:szCs w:val="24"/>
          <w:lang w:eastAsia="pl-PL"/>
        </w:rPr>
        <w:t>cookies</w:t>
      </w:r>
      <w:proofErr w:type="spellEnd"/>
      <w:r w:rsidRPr="003D3F67">
        <w:rPr>
          <w:rFonts w:eastAsia="Times New Roman" w:cstheme="minorHAnsi"/>
          <w:color w:val="000000" w:themeColor="text1"/>
          <w:sz w:val="24"/>
          <w:szCs w:val="24"/>
          <w:lang w:eastAsia="pl-PL"/>
        </w:rPr>
        <w:t>, do pomocy w wyświetlaniu użytkownikowi bardziej trafnych treści w usługach Google (np. w wyszukiwarce Google) i w całej sieci;</w:t>
      </w:r>
    </w:p>
    <w:p w:rsidR="004852BA" w:rsidRPr="003D3F67" w:rsidRDefault="004852BA" w:rsidP="004852BA">
      <w:pPr>
        <w:numPr>
          <w:ilvl w:val="0"/>
          <w:numId w:val="10"/>
        </w:numPr>
        <w:spacing w:before="100" w:beforeAutospacing="1" w:after="100" w:afterAutospacing="1" w:line="240" w:lineRule="auto"/>
        <w:rPr>
          <w:rFonts w:eastAsia="Times New Roman" w:cstheme="minorHAnsi"/>
          <w:color w:val="000000" w:themeColor="text1"/>
          <w:sz w:val="24"/>
          <w:szCs w:val="24"/>
          <w:lang w:eastAsia="pl-PL"/>
        </w:rPr>
      </w:pPr>
      <w:r w:rsidRPr="003D3F67">
        <w:rPr>
          <w:rFonts w:eastAsia="Times New Roman" w:cstheme="minorHAnsi"/>
          <w:color w:val="000000" w:themeColor="text1"/>
          <w:sz w:val="24"/>
          <w:szCs w:val="24"/>
          <w:lang w:eastAsia="pl-PL"/>
        </w:rPr>
        <w:t xml:space="preserve">Co ważne, wiele plików </w:t>
      </w:r>
      <w:proofErr w:type="spellStart"/>
      <w:r w:rsidRPr="003D3F67">
        <w:rPr>
          <w:rFonts w:eastAsia="Times New Roman" w:cstheme="minorHAnsi"/>
          <w:color w:val="000000" w:themeColor="text1"/>
          <w:sz w:val="24"/>
          <w:szCs w:val="24"/>
          <w:lang w:eastAsia="pl-PL"/>
        </w:rPr>
        <w:t>cookies</w:t>
      </w:r>
      <w:proofErr w:type="spellEnd"/>
      <w:r w:rsidRPr="003D3F67">
        <w:rPr>
          <w:rFonts w:eastAsia="Times New Roman" w:cstheme="minorHAnsi"/>
          <w:color w:val="000000" w:themeColor="text1"/>
          <w:sz w:val="24"/>
          <w:szCs w:val="24"/>
          <w:lang w:eastAsia="pl-PL"/>
        </w:rPr>
        <w:t xml:space="preserve"> ma dla nas charakter </w:t>
      </w:r>
      <w:r w:rsidR="003D3F67" w:rsidRPr="003D3F67">
        <w:rPr>
          <w:rFonts w:eastAsia="Times New Roman" w:cstheme="minorHAnsi"/>
          <w:color w:val="000000" w:themeColor="text1"/>
          <w:sz w:val="24"/>
          <w:szCs w:val="24"/>
          <w:lang w:eastAsia="pl-PL"/>
        </w:rPr>
        <w:t>anonimowy</w:t>
      </w:r>
      <w:r w:rsidRPr="003D3F67">
        <w:rPr>
          <w:rFonts w:eastAsia="Times New Roman" w:cstheme="minorHAnsi"/>
          <w:color w:val="000000" w:themeColor="text1"/>
          <w:sz w:val="24"/>
          <w:szCs w:val="24"/>
          <w:lang w:eastAsia="pl-PL"/>
        </w:rPr>
        <w:t xml:space="preserve"> — bez dodatkowych informacji, na ich podstawie nie jesteśmy w stanie zidentyfikować Pana/Pani tożsamości.</w:t>
      </w:r>
    </w:p>
    <w:p w:rsidR="004852BA" w:rsidRPr="003D3F67" w:rsidRDefault="004852BA" w:rsidP="004852BA">
      <w:pPr>
        <w:numPr>
          <w:ilvl w:val="0"/>
          <w:numId w:val="10"/>
        </w:numPr>
        <w:spacing w:before="100" w:beforeAutospacing="1" w:after="100" w:afterAutospacing="1" w:line="240" w:lineRule="auto"/>
        <w:rPr>
          <w:rFonts w:eastAsia="Times New Roman" w:cstheme="minorHAnsi"/>
          <w:color w:val="000000" w:themeColor="text1"/>
          <w:sz w:val="24"/>
          <w:szCs w:val="24"/>
          <w:lang w:eastAsia="pl-PL"/>
        </w:rPr>
      </w:pPr>
      <w:r w:rsidRPr="003D3F67">
        <w:rPr>
          <w:rFonts w:eastAsia="Times New Roman" w:cstheme="minorHAnsi"/>
          <w:color w:val="000000" w:themeColor="text1"/>
          <w:sz w:val="24"/>
          <w:szCs w:val="24"/>
          <w:lang w:eastAsia="pl-PL"/>
        </w:rPr>
        <w:t xml:space="preserve">Pana/Pani przeglądarka internetowa domyślnie dopuszcza wykorzystywanie </w:t>
      </w:r>
      <w:proofErr w:type="spellStart"/>
      <w:r w:rsidRPr="003D3F67">
        <w:rPr>
          <w:rFonts w:eastAsia="Times New Roman" w:cstheme="minorHAnsi"/>
          <w:color w:val="000000" w:themeColor="text1"/>
          <w:sz w:val="24"/>
          <w:szCs w:val="24"/>
          <w:lang w:eastAsia="pl-PL"/>
        </w:rPr>
        <w:t>cookies</w:t>
      </w:r>
      <w:proofErr w:type="spellEnd"/>
      <w:r w:rsidRPr="003D3F67">
        <w:rPr>
          <w:rFonts w:eastAsia="Times New Roman" w:cstheme="minorHAnsi"/>
          <w:color w:val="000000" w:themeColor="text1"/>
          <w:sz w:val="24"/>
          <w:szCs w:val="24"/>
          <w:lang w:eastAsia="pl-PL"/>
        </w:rPr>
        <w:t xml:space="preserve"> w Pana/Pani urządzeniu, dlatego przy pierwszej wizycie prosimy o wyrażenie zgody na użycie </w:t>
      </w:r>
      <w:proofErr w:type="spellStart"/>
      <w:r w:rsidRPr="003D3F67">
        <w:rPr>
          <w:rFonts w:eastAsia="Times New Roman" w:cstheme="minorHAnsi"/>
          <w:color w:val="000000" w:themeColor="text1"/>
          <w:sz w:val="24"/>
          <w:szCs w:val="24"/>
          <w:lang w:eastAsia="pl-PL"/>
        </w:rPr>
        <w:t>cookies</w:t>
      </w:r>
      <w:proofErr w:type="spellEnd"/>
      <w:r w:rsidRPr="003D3F67">
        <w:rPr>
          <w:rFonts w:eastAsia="Times New Roman" w:cstheme="minorHAnsi"/>
          <w:color w:val="000000" w:themeColor="text1"/>
          <w:sz w:val="24"/>
          <w:szCs w:val="24"/>
          <w:lang w:eastAsia="pl-PL"/>
        </w:rPr>
        <w:t xml:space="preserve">. Jeżeli jednak nie życzy Pan/Pani sobie wykorzystania </w:t>
      </w:r>
      <w:proofErr w:type="spellStart"/>
      <w:r w:rsidRPr="003D3F67">
        <w:rPr>
          <w:rFonts w:eastAsia="Times New Roman" w:cstheme="minorHAnsi"/>
          <w:color w:val="000000" w:themeColor="text1"/>
          <w:sz w:val="24"/>
          <w:szCs w:val="24"/>
          <w:lang w:eastAsia="pl-PL"/>
        </w:rPr>
        <w:t>cookies</w:t>
      </w:r>
      <w:proofErr w:type="spellEnd"/>
      <w:r w:rsidRPr="003D3F67">
        <w:rPr>
          <w:rFonts w:eastAsia="Times New Roman" w:cstheme="minorHAnsi"/>
          <w:color w:val="000000" w:themeColor="text1"/>
          <w:sz w:val="24"/>
          <w:szCs w:val="24"/>
          <w:lang w:eastAsia="pl-PL"/>
        </w:rPr>
        <w:t xml:space="preserve"> przy przeglądaniu strony internetowej, można zmienić ustawienia w przeglądarce </w:t>
      </w:r>
      <w:r w:rsidRPr="003D3F67">
        <w:rPr>
          <w:rFonts w:eastAsia="Times New Roman" w:cstheme="minorHAnsi"/>
          <w:color w:val="000000" w:themeColor="text1"/>
          <w:sz w:val="24"/>
          <w:szCs w:val="24"/>
          <w:lang w:eastAsia="pl-PL"/>
        </w:rPr>
        <w:lastRenderedPageBreak/>
        <w:t xml:space="preserve">internetowej — całkowicie blokować automatyczną obsługę plików </w:t>
      </w:r>
      <w:proofErr w:type="spellStart"/>
      <w:r w:rsidRPr="003D3F67">
        <w:rPr>
          <w:rFonts w:eastAsia="Times New Roman" w:cstheme="minorHAnsi"/>
          <w:color w:val="000000" w:themeColor="text1"/>
          <w:sz w:val="24"/>
          <w:szCs w:val="24"/>
          <w:lang w:eastAsia="pl-PL"/>
        </w:rPr>
        <w:t>cookies</w:t>
      </w:r>
      <w:proofErr w:type="spellEnd"/>
      <w:r w:rsidRPr="003D3F67">
        <w:rPr>
          <w:rFonts w:eastAsia="Times New Roman" w:cstheme="minorHAnsi"/>
          <w:color w:val="000000" w:themeColor="text1"/>
          <w:sz w:val="24"/>
          <w:szCs w:val="24"/>
          <w:lang w:eastAsia="pl-PL"/>
        </w:rPr>
        <w:t xml:space="preserve"> lub żądać powiadomienia o każdorazowym zamieszczeniu </w:t>
      </w:r>
      <w:proofErr w:type="spellStart"/>
      <w:r w:rsidRPr="003D3F67">
        <w:rPr>
          <w:rFonts w:eastAsia="Times New Roman" w:cstheme="minorHAnsi"/>
          <w:color w:val="000000" w:themeColor="text1"/>
          <w:sz w:val="24"/>
          <w:szCs w:val="24"/>
          <w:lang w:eastAsia="pl-PL"/>
        </w:rPr>
        <w:t>cookies</w:t>
      </w:r>
      <w:proofErr w:type="spellEnd"/>
      <w:r w:rsidRPr="003D3F67">
        <w:rPr>
          <w:rFonts w:eastAsia="Times New Roman" w:cstheme="minorHAnsi"/>
          <w:color w:val="000000" w:themeColor="text1"/>
          <w:sz w:val="24"/>
          <w:szCs w:val="24"/>
          <w:lang w:eastAsia="pl-PL"/>
        </w:rPr>
        <w:t xml:space="preserve"> w urządzeniu. Ustawienia można zmienić w dowolnej chwili.</w:t>
      </w:r>
    </w:p>
    <w:p w:rsidR="004852BA" w:rsidRPr="003D3F67" w:rsidRDefault="004852BA" w:rsidP="004852BA">
      <w:pPr>
        <w:numPr>
          <w:ilvl w:val="0"/>
          <w:numId w:val="10"/>
        </w:numPr>
        <w:spacing w:before="100" w:beforeAutospacing="1" w:after="100" w:afterAutospacing="1" w:line="240" w:lineRule="auto"/>
        <w:rPr>
          <w:rFonts w:eastAsia="Times New Roman" w:cstheme="minorHAnsi"/>
          <w:color w:val="000000" w:themeColor="text1"/>
          <w:sz w:val="24"/>
          <w:szCs w:val="24"/>
          <w:lang w:eastAsia="pl-PL"/>
        </w:rPr>
      </w:pPr>
      <w:r w:rsidRPr="003D3F67">
        <w:rPr>
          <w:rFonts w:eastAsia="Times New Roman" w:cstheme="minorHAnsi"/>
          <w:color w:val="000000" w:themeColor="text1"/>
          <w:sz w:val="24"/>
          <w:szCs w:val="24"/>
          <w:lang w:eastAsia="pl-PL"/>
        </w:rPr>
        <w:t xml:space="preserve">Szanując autonomię wszystkich osób korzystających ze strony internetowej, czujemy się jednak w obowiązku uprzedzić, że wyłączenie lub ograniczenie obsługi plików </w:t>
      </w:r>
      <w:proofErr w:type="spellStart"/>
      <w:r w:rsidRPr="003D3F67">
        <w:rPr>
          <w:rFonts w:eastAsia="Times New Roman" w:cstheme="minorHAnsi"/>
          <w:color w:val="000000" w:themeColor="text1"/>
          <w:sz w:val="24"/>
          <w:szCs w:val="24"/>
          <w:lang w:eastAsia="pl-PL"/>
        </w:rPr>
        <w:t>cookies</w:t>
      </w:r>
      <w:proofErr w:type="spellEnd"/>
      <w:r w:rsidRPr="003D3F67">
        <w:rPr>
          <w:rFonts w:eastAsia="Times New Roman" w:cstheme="minorHAnsi"/>
          <w:color w:val="000000" w:themeColor="text1"/>
          <w:sz w:val="24"/>
          <w:szCs w:val="24"/>
          <w:lang w:eastAsia="pl-PL"/>
        </w:rPr>
        <w:t xml:space="preserve"> może spowodować trudności w korzystaniu ze strony internetowej</w:t>
      </w:r>
      <w:r w:rsidR="00FE5464" w:rsidRPr="003D3F67">
        <w:rPr>
          <w:rFonts w:eastAsia="Times New Roman" w:cstheme="minorHAnsi"/>
          <w:color w:val="000000" w:themeColor="text1"/>
          <w:sz w:val="24"/>
          <w:szCs w:val="24"/>
          <w:lang w:eastAsia="pl-PL"/>
        </w:rPr>
        <w:t>.</w:t>
      </w:r>
    </w:p>
    <w:p w:rsidR="004852BA" w:rsidRPr="003D3F67" w:rsidRDefault="004852BA" w:rsidP="004852BA">
      <w:pPr>
        <w:spacing w:before="100" w:beforeAutospacing="1" w:after="100" w:afterAutospacing="1" w:line="240" w:lineRule="auto"/>
        <w:rPr>
          <w:rFonts w:eastAsia="Times New Roman" w:cstheme="minorHAnsi"/>
          <w:color w:val="0A0A0A"/>
          <w:sz w:val="24"/>
          <w:szCs w:val="24"/>
          <w:lang w:eastAsia="pl-PL"/>
        </w:rPr>
      </w:pPr>
      <w:r w:rsidRPr="003D3F67">
        <w:rPr>
          <w:rFonts w:eastAsia="Times New Roman" w:cstheme="minorHAnsi"/>
          <w:color w:val="0A0A0A"/>
          <w:sz w:val="24"/>
          <w:szCs w:val="24"/>
          <w:lang w:eastAsia="pl-PL"/>
        </w:rPr>
        <w:t> </w:t>
      </w:r>
      <w:r w:rsidRPr="003D3F67">
        <w:rPr>
          <w:rFonts w:eastAsia="Times New Roman" w:cstheme="minorHAnsi"/>
          <w:b/>
          <w:bCs/>
          <w:color w:val="0A0A0A"/>
          <w:sz w:val="24"/>
          <w:szCs w:val="24"/>
          <w:lang w:eastAsia="pl-PL"/>
        </w:rPr>
        <w:t>V. Prawo wycofania zgody</w:t>
      </w:r>
    </w:p>
    <w:p w:rsidR="004852BA" w:rsidRPr="003D3F67" w:rsidRDefault="004852BA" w:rsidP="00FE5464">
      <w:pPr>
        <w:numPr>
          <w:ilvl w:val="0"/>
          <w:numId w:val="11"/>
        </w:numPr>
        <w:spacing w:before="100" w:beforeAutospacing="1" w:after="100" w:afterAutospacing="1" w:line="240" w:lineRule="auto"/>
        <w:rPr>
          <w:rFonts w:eastAsia="Times New Roman" w:cstheme="minorHAnsi"/>
          <w:color w:val="0A0A0A"/>
          <w:sz w:val="24"/>
          <w:szCs w:val="24"/>
          <w:lang w:eastAsia="pl-PL"/>
        </w:rPr>
      </w:pPr>
      <w:r w:rsidRPr="003D3F67">
        <w:rPr>
          <w:rFonts w:eastAsia="Times New Roman" w:cstheme="minorHAnsi"/>
          <w:color w:val="0A0A0A"/>
          <w:sz w:val="24"/>
          <w:szCs w:val="24"/>
          <w:lang w:eastAsia="pl-PL"/>
        </w:rPr>
        <w:t>Jeżeli przetwarzanie danych osobowych odbywa się na podstawie zgody, w każdej chwili może Pan/Pani tę zgodę cofnąć — wedle własnego uznania.</w:t>
      </w:r>
      <w:r w:rsidR="00FE5464" w:rsidRPr="003D3F67">
        <w:rPr>
          <w:rFonts w:eastAsia="Times New Roman" w:cstheme="minorHAnsi"/>
          <w:color w:val="0A0A0A"/>
          <w:sz w:val="24"/>
          <w:szCs w:val="24"/>
          <w:lang w:eastAsia="pl-PL"/>
        </w:rPr>
        <w:t xml:space="preserve"> </w:t>
      </w:r>
      <w:r w:rsidRPr="003D3F67">
        <w:rPr>
          <w:rFonts w:eastAsia="Times New Roman" w:cstheme="minorHAnsi"/>
          <w:color w:val="0A0A0A"/>
          <w:sz w:val="24"/>
          <w:szCs w:val="24"/>
          <w:lang w:eastAsia="pl-PL"/>
        </w:rPr>
        <w:t>Jeżeli chciałby/chciałaby Pan/Pani cofnąć zgodę na przetwarzanie danych osobowych, to w tym celu wystarczy</w:t>
      </w:r>
      <w:r w:rsidR="00FE5464" w:rsidRPr="003D3F67">
        <w:rPr>
          <w:rFonts w:eastAsia="Times New Roman" w:cstheme="minorHAnsi"/>
          <w:color w:val="0A0A0A"/>
          <w:sz w:val="24"/>
          <w:szCs w:val="24"/>
          <w:lang w:eastAsia="pl-PL"/>
        </w:rPr>
        <w:t xml:space="preserve"> </w:t>
      </w:r>
      <w:r w:rsidRPr="003D3F67">
        <w:rPr>
          <w:rFonts w:eastAsia="Times New Roman" w:cstheme="minorHAnsi"/>
          <w:color w:val="0A0A0A"/>
          <w:sz w:val="24"/>
          <w:szCs w:val="24"/>
          <w:lang w:eastAsia="pl-PL"/>
        </w:rPr>
        <w:t>wysłać maila bezpośrednio do Administratora na adres</w:t>
      </w:r>
      <w:r w:rsidR="00FE5464" w:rsidRPr="003D3F67">
        <w:rPr>
          <w:rFonts w:eastAsia="Times New Roman" w:cstheme="minorHAnsi"/>
          <w:color w:val="0A0A0A"/>
          <w:sz w:val="24"/>
          <w:szCs w:val="24"/>
          <w:lang w:eastAsia="pl-PL"/>
        </w:rPr>
        <w:t xml:space="preserve"> Sekretarza Generalnego PTA </w:t>
      </w:r>
      <w:r w:rsidRPr="003D3F67">
        <w:rPr>
          <w:rFonts w:eastAsia="Times New Roman" w:cstheme="minorHAnsi"/>
          <w:color w:val="0A0A0A"/>
          <w:sz w:val="24"/>
          <w:szCs w:val="24"/>
          <w:lang w:eastAsia="pl-PL"/>
        </w:rPr>
        <w:t>lub</w:t>
      </w:r>
    </w:p>
    <w:p w:rsidR="004852BA" w:rsidRPr="003D3F67" w:rsidRDefault="004852BA" w:rsidP="004852BA">
      <w:pPr>
        <w:numPr>
          <w:ilvl w:val="0"/>
          <w:numId w:val="11"/>
        </w:numPr>
        <w:spacing w:before="100" w:beforeAutospacing="1" w:after="100" w:afterAutospacing="1" w:line="240" w:lineRule="auto"/>
        <w:rPr>
          <w:rFonts w:eastAsia="Times New Roman" w:cstheme="minorHAnsi"/>
          <w:color w:val="0A0A0A"/>
          <w:sz w:val="24"/>
          <w:szCs w:val="24"/>
          <w:lang w:eastAsia="pl-PL"/>
        </w:rPr>
      </w:pPr>
      <w:r w:rsidRPr="003D3F67">
        <w:rPr>
          <w:rFonts w:eastAsia="Times New Roman" w:cstheme="minorHAnsi"/>
          <w:color w:val="0A0A0A"/>
          <w:sz w:val="24"/>
          <w:szCs w:val="24"/>
          <w:lang w:eastAsia="pl-PL"/>
        </w:rPr>
        <w:t>Jeżeli przetwarzanie Pana/Pani danych osobowych odbywało się na podstawie zgody, jej cofnięcie nie powoduje, że przetwarzanie danych osobowych do tego momentu było nielegalne. Innymi słowy, do czasu cofnięcia zgody mamy prawo przetwarzać Pana/Pani dane osobowe i jej odwołanie nie wpływa na zgodność z prawem dotychczasowego przetwarzania.</w:t>
      </w:r>
    </w:p>
    <w:p w:rsidR="004852BA" w:rsidRPr="003D3F67" w:rsidRDefault="004852BA" w:rsidP="004852BA">
      <w:pPr>
        <w:spacing w:before="100" w:beforeAutospacing="1" w:after="100" w:afterAutospacing="1" w:line="240" w:lineRule="auto"/>
        <w:rPr>
          <w:rFonts w:eastAsia="Times New Roman" w:cstheme="minorHAnsi"/>
          <w:color w:val="0A0A0A"/>
          <w:sz w:val="24"/>
          <w:szCs w:val="24"/>
          <w:lang w:eastAsia="pl-PL"/>
        </w:rPr>
      </w:pPr>
      <w:r w:rsidRPr="003D3F67">
        <w:rPr>
          <w:rFonts w:eastAsia="Times New Roman" w:cstheme="minorHAnsi"/>
          <w:b/>
          <w:bCs/>
          <w:color w:val="0A0A0A"/>
          <w:sz w:val="24"/>
          <w:szCs w:val="24"/>
          <w:lang w:eastAsia="pl-PL"/>
        </w:rPr>
        <w:t>VI. Wymóg podania danych osobowych</w:t>
      </w:r>
    </w:p>
    <w:p w:rsidR="004852BA" w:rsidRPr="003D3F67" w:rsidRDefault="004852BA" w:rsidP="00737E59">
      <w:pPr>
        <w:spacing w:before="100" w:beforeAutospacing="1" w:after="100" w:afterAutospacing="1" w:line="240" w:lineRule="auto"/>
        <w:ind w:left="720"/>
        <w:rPr>
          <w:rFonts w:eastAsia="Times New Roman" w:cstheme="minorHAnsi"/>
          <w:color w:val="0A0A0A"/>
          <w:sz w:val="24"/>
          <w:szCs w:val="24"/>
          <w:lang w:eastAsia="pl-PL"/>
        </w:rPr>
      </w:pPr>
      <w:bookmarkStart w:id="0" w:name="_Hlk41064465"/>
      <w:r w:rsidRPr="003D3F67">
        <w:rPr>
          <w:rFonts w:eastAsia="Times New Roman" w:cstheme="minorHAnsi"/>
          <w:color w:val="0A0A0A"/>
          <w:sz w:val="24"/>
          <w:szCs w:val="24"/>
          <w:lang w:eastAsia="pl-PL"/>
        </w:rPr>
        <w:t xml:space="preserve">Podanie jakichkolwiek danych osobowych jest dobrowolne i zależy od Pana/Pani decyzji. Jednakże w niektórych przypadkach podanie określonych danych osobowych jest konieczne dla zapewnienie prawidłowego wykonania praw i obowiązków wynikających z Pani/Pana członkostwa w Polskim Towarzystwie </w:t>
      </w:r>
      <w:r w:rsidR="00FE5464" w:rsidRPr="003D3F67">
        <w:rPr>
          <w:rFonts w:eastAsia="Times New Roman" w:cstheme="minorHAnsi"/>
          <w:color w:val="0A0A0A"/>
          <w:sz w:val="24"/>
          <w:szCs w:val="24"/>
          <w:lang w:eastAsia="pl-PL"/>
        </w:rPr>
        <w:t>Akustycznym</w:t>
      </w:r>
      <w:r w:rsidRPr="003D3F67">
        <w:rPr>
          <w:rFonts w:eastAsia="Times New Roman" w:cstheme="minorHAnsi"/>
          <w:color w:val="0A0A0A"/>
          <w:sz w:val="24"/>
          <w:szCs w:val="24"/>
          <w:lang w:eastAsia="pl-PL"/>
        </w:rPr>
        <w:t>. W takim przypadku niepodanie danych może skutkować odmową przyjęcia do grona członków PT</w:t>
      </w:r>
      <w:r w:rsidR="00FE5464" w:rsidRPr="003D3F67">
        <w:rPr>
          <w:rFonts w:eastAsia="Times New Roman" w:cstheme="minorHAnsi"/>
          <w:color w:val="0A0A0A"/>
          <w:sz w:val="24"/>
          <w:szCs w:val="24"/>
          <w:lang w:eastAsia="pl-PL"/>
        </w:rPr>
        <w:t>A</w:t>
      </w:r>
      <w:r w:rsidRPr="003D3F67">
        <w:rPr>
          <w:rFonts w:eastAsia="Times New Roman" w:cstheme="minorHAnsi"/>
          <w:color w:val="0A0A0A"/>
          <w:sz w:val="24"/>
          <w:szCs w:val="24"/>
          <w:lang w:eastAsia="pl-PL"/>
        </w:rPr>
        <w:t>.</w:t>
      </w:r>
      <w:bookmarkEnd w:id="0"/>
    </w:p>
    <w:p w:rsidR="004852BA" w:rsidRPr="003D3F67" w:rsidRDefault="004852BA" w:rsidP="004852BA">
      <w:pPr>
        <w:spacing w:before="100" w:beforeAutospacing="1" w:after="100" w:afterAutospacing="1" w:line="240" w:lineRule="auto"/>
        <w:rPr>
          <w:rFonts w:eastAsia="Times New Roman" w:cstheme="minorHAnsi"/>
          <w:color w:val="0A0A0A"/>
          <w:sz w:val="24"/>
          <w:szCs w:val="24"/>
          <w:lang w:eastAsia="pl-PL"/>
        </w:rPr>
      </w:pPr>
      <w:r w:rsidRPr="003D3F67">
        <w:rPr>
          <w:rFonts w:eastAsia="Times New Roman" w:cstheme="minorHAnsi"/>
          <w:b/>
          <w:bCs/>
          <w:color w:val="0A0A0A"/>
          <w:sz w:val="24"/>
          <w:szCs w:val="24"/>
          <w:lang w:eastAsia="pl-PL"/>
        </w:rPr>
        <w:t>VII. Zautomatyzowane podejmowanie decyzji i profilowanie</w:t>
      </w:r>
    </w:p>
    <w:p w:rsidR="004852BA" w:rsidRPr="003D3F67" w:rsidRDefault="004852BA" w:rsidP="004852BA">
      <w:pPr>
        <w:spacing w:before="100" w:beforeAutospacing="1" w:after="100" w:afterAutospacing="1" w:line="240" w:lineRule="auto"/>
        <w:rPr>
          <w:rFonts w:eastAsia="Times New Roman" w:cstheme="minorHAnsi"/>
          <w:color w:val="0A0A0A"/>
          <w:sz w:val="24"/>
          <w:szCs w:val="24"/>
          <w:lang w:eastAsia="pl-PL"/>
        </w:rPr>
      </w:pPr>
      <w:r w:rsidRPr="003D3F67">
        <w:rPr>
          <w:rFonts w:eastAsia="Times New Roman" w:cstheme="minorHAnsi"/>
          <w:color w:val="0A0A0A"/>
          <w:sz w:val="24"/>
          <w:szCs w:val="24"/>
          <w:lang w:eastAsia="pl-PL"/>
        </w:rPr>
        <w:t>Uprzejmie informujemy, że nie dokonujemy zautomatyzowanego podejmowania decyzji, w tym w oparciu o profilowanie.</w:t>
      </w:r>
    </w:p>
    <w:p w:rsidR="004852BA" w:rsidRPr="003D3F67" w:rsidRDefault="004852BA" w:rsidP="004852BA">
      <w:pPr>
        <w:spacing w:before="100" w:beforeAutospacing="1" w:after="100" w:afterAutospacing="1" w:line="240" w:lineRule="auto"/>
        <w:rPr>
          <w:rFonts w:eastAsia="Times New Roman" w:cstheme="minorHAnsi"/>
          <w:color w:val="0A0A0A"/>
          <w:sz w:val="24"/>
          <w:szCs w:val="24"/>
          <w:lang w:eastAsia="pl-PL"/>
        </w:rPr>
      </w:pPr>
      <w:r w:rsidRPr="003D3F67">
        <w:rPr>
          <w:rFonts w:eastAsia="Times New Roman" w:cstheme="minorHAnsi"/>
          <w:color w:val="0A0A0A"/>
          <w:sz w:val="24"/>
          <w:szCs w:val="24"/>
          <w:lang w:eastAsia="pl-PL"/>
        </w:rPr>
        <w:t> </w:t>
      </w:r>
      <w:r w:rsidRPr="003D3F67">
        <w:rPr>
          <w:rFonts w:eastAsia="Times New Roman" w:cstheme="minorHAnsi"/>
          <w:b/>
          <w:bCs/>
          <w:color w:val="0A0A0A"/>
          <w:sz w:val="24"/>
          <w:szCs w:val="24"/>
          <w:lang w:eastAsia="pl-PL"/>
        </w:rPr>
        <w:t>VIII. Odbiorcy danych osobowych</w:t>
      </w:r>
    </w:p>
    <w:p w:rsidR="004852BA" w:rsidRPr="003D3F67" w:rsidRDefault="004852BA" w:rsidP="004852BA">
      <w:pPr>
        <w:numPr>
          <w:ilvl w:val="0"/>
          <w:numId w:val="13"/>
        </w:numPr>
        <w:spacing w:before="100" w:beforeAutospacing="1" w:after="100" w:afterAutospacing="1" w:line="240" w:lineRule="auto"/>
        <w:rPr>
          <w:rFonts w:eastAsia="Times New Roman" w:cstheme="minorHAnsi"/>
          <w:color w:val="0A0A0A"/>
          <w:sz w:val="24"/>
          <w:szCs w:val="24"/>
          <w:lang w:eastAsia="pl-PL"/>
        </w:rPr>
      </w:pPr>
      <w:r w:rsidRPr="003D3F67">
        <w:rPr>
          <w:rFonts w:eastAsia="Times New Roman" w:cstheme="minorHAnsi"/>
          <w:color w:val="0A0A0A"/>
          <w:sz w:val="24"/>
          <w:szCs w:val="24"/>
          <w:lang w:eastAsia="pl-PL"/>
        </w:rPr>
        <w:t xml:space="preserve">W swojej działalności korzystamy z pomocy innych podmiotów, co niejednokrotnie wiąże się z koniecznością przekazania danych osobowych. W związku z powyższym, w razie potrzeby, przekazujemy Państwa dane mogą być przekazywane: </w:t>
      </w:r>
    </w:p>
    <w:p w:rsidR="004852BA" w:rsidRPr="003D3F67" w:rsidRDefault="004852BA" w:rsidP="004852BA">
      <w:pPr>
        <w:numPr>
          <w:ilvl w:val="1"/>
          <w:numId w:val="13"/>
        </w:numPr>
        <w:spacing w:before="100" w:beforeAutospacing="1" w:after="100" w:afterAutospacing="1" w:line="240" w:lineRule="auto"/>
        <w:rPr>
          <w:rFonts w:eastAsia="Times New Roman" w:cstheme="minorHAnsi"/>
          <w:color w:val="0A0A0A"/>
          <w:sz w:val="24"/>
          <w:szCs w:val="24"/>
          <w:lang w:eastAsia="pl-PL"/>
        </w:rPr>
      </w:pPr>
      <w:r w:rsidRPr="003D3F67">
        <w:rPr>
          <w:rFonts w:eastAsia="Times New Roman" w:cstheme="minorHAnsi"/>
          <w:color w:val="0A0A0A"/>
          <w:sz w:val="24"/>
          <w:szCs w:val="24"/>
          <w:lang w:eastAsia="pl-PL"/>
        </w:rPr>
        <w:t>dostawcom usług informatycznych i hostingowych,</w:t>
      </w:r>
    </w:p>
    <w:p w:rsidR="004852BA" w:rsidRPr="003D3F67" w:rsidRDefault="004852BA" w:rsidP="004852BA">
      <w:pPr>
        <w:numPr>
          <w:ilvl w:val="1"/>
          <w:numId w:val="13"/>
        </w:numPr>
        <w:spacing w:before="100" w:beforeAutospacing="1" w:after="100" w:afterAutospacing="1" w:line="240" w:lineRule="auto"/>
        <w:rPr>
          <w:rFonts w:eastAsia="Times New Roman" w:cstheme="minorHAnsi"/>
          <w:color w:val="0A0A0A"/>
          <w:sz w:val="24"/>
          <w:szCs w:val="24"/>
          <w:lang w:eastAsia="pl-PL"/>
        </w:rPr>
      </w:pPr>
      <w:r w:rsidRPr="003D3F67">
        <w:rPr>
          <w:rFonts w:eastAsia="Times New Roman" w:cstheme="minorHAnsi"/>
          <w:color w:val="0A0A0A"/>
          <w:sz w:val="24"/>
          <w:szCs w:val="24"/>
          <w:lang w:eastAsia="pl-PL"/>
        </w:rPr>
        <w:t>dostawcom usług wspierających działalność PT</w:t>
      </w:r>
      <w:r w:rsidR="00FE5464" w:rsidRPr="003D3F67">
        <w:rPr>
          <w:rFonts w:eastAsia="Times New Roman" w:cstheme="minorHAnsi"/>
          <w:color w:val="0A0A0A"/>
          <w:sz w:val="24"/>
          <w:szCs w:val="24"/>
          <w:lang w:eastAsia="pl-PL"/>
        </w:rPr>
        <w:t>A</w:t>
      </w:r>
      <w:r w:rsidRPr="003D3F67">
        <w:rPr>
          <w:rFonts w:eastAsia="Times New Roman" w:cstheme="minorHAnsi"/>
          <w:color w:val="0A0A0A"/>
          <w:sz w:val="24"/>
          <w:szCs w:val="24"/>
          <w:lang w:eastAsia="pl-PL"/>
        </w:rPr>
        <w:t xml:space="preserve"> (np. podmiotom świadczącym usługi wysyłki mailingu),</w:t>
      </w:r>
    </w:p>
    <w:p w:rsidR="004852BA" w:rsidRPr="003D3F67" w:rsidRDefault="004852BA" w:rsidP="004852BA">
      <w:pPr>
        <w:numPr>
          <w:ilvl w:val="1"/>
          <w:numId w:val="13"/>
        </w:numPr>
        <w:spacing w:before="100" w:beforeAutospacing="1" w:after="100" w:afterAutospacing="1" w:line="240" w:lineRule="auto"/>
        <w:rPr>
          <w:rFonts w:eastAsia="Times New Roman" w:cstheme="minorHAnsi"/>
          <w:color w:val="0A0A0A"/>
          <w:sz w:val="24"/>
          <w:szCs w:val="24"/>
          <w:lang w:eastAsia="pl-PL"/>
        </w:rPr>
      </w:pPr>
      <w:r w:rsidRPr="003D3F67">
        <w:rPr>
          <w:rFonts w:eastAsia="Times New Roman" w:cstheme="minorHAnsi"/>
          <w:color w:val="0A0A0A"/>
          <w:sz w:val="24"/>
          <w:szCs w:val="24"/>
          <w:lang w:eastAsia="pl-PL"/>
        </w:rPr>
        <w:t>podmiotom zapewniającym usługi płatnicze,</w:t>
      </w:r>
    </w:p>
    <w:p w:rsidR="004852BA" w:rsidRPr="003D3F67" w:rsidRDefault="004852BA" w:rsidP="004852BA">
      <w:pPr>
        <w:numPr>
          <w:ilvl w:val="1"/>
          <w:numId w:val="13"/>
        </w:numPr>
        <w:spacing w:before="100" w:beforeAutospacing="1" w:after="100" w:afterAutospacing="1" w:line="240" w:lineRule="auto"/>
        <w:rPr>
          <w:rFonts w:eastAsia="Times New Roman" w:cstheme="minorHAnsi"/>
          <w:color w:val="0A0A0A"/>
          <w:sz w:val="24"/>
          <w:szCs w:val="24"/>
          <w:lang w:eastAsia="pl-PL"/>
        </w:rPr>
      </w:pPr>
      <w:r w:rsidRPr="003D3F67">
        <w:rPr>
          <w:rFonts w:eastAsia="Times New Roman" w:cstheme="minorHAnsi"/>
          <w:color w:val="0A0A0A"/>
          <w:sz w:val="24"/>
          <w:szCs w:val="24"/>
          <w:lang w:eastAsia="pl-PL"/>
        </w:rPr>
        <w:t>organom władzy publicznej, przykładowo organom podatkowym.</w:t>
      </w:r>
    </w:p>
    <w:p w:rsidR="004852BA" w:rsidRPr="003D3F67" w:rsidRDefault="004852BA" w:rsidP="004852BA">
      <w:pPr>
        <w:numPr>
          <w:ilvl w:val="0"/>
          <w:numId w:val="13"/>
        </w:numPr>
        <w:spacing w:before="100" w:beforeAutospacing="1" w:after="100" w:afterAutospacing="1" w:line="240" w:lineRule="auto"/>
        <w:rPr>
          <w:rFonts w:eastAsia="Times New Roman" w:cstheme="minorHAnsi"/>
          <w:color w:val="0A0A0A"/>
          <w:sz w:val="24"/>
          <w:szCs w:val="24"/>
          <w:lang w:eastAsia="pl-PL"/>
        </w:rPr>
      </w:pPr>
      <w:r w:rsidRPr="003D3F67">
        <w:rPr>
          <w:rFonts w:eastAsia="Times New Roman" w:cstheme="minorHAnsi"/>
          <w:color w:val="0A0A0A"/>
          <w:sz w:val="24"/>
          <w:szCs w:val="24"/>
          <w:lang w:eastAsia="pl-PL"/>
        </w:rPr>
        <w:t xml:space="preserve">Oprócz tego, może się zdarzyć, że np. na podstawie właściwego przepisu prawa lub decyzji właściwego organu będziemy musieli przekazać Pana/Pani dane osobowe również innym podmiotom, czy to publicznym czy prywatnym. Dlatego niezmiernie trudno nam przewidzieć, kto może zgłosić się z żądaniem udostępnienia danych </w:t>
      </w:r>
      <w:r w:rsidRPr="003D3F67">
        <w:rPr>
          <w:rFonts w:eastAsia="Times New Roman" w:cstheme="minorHAnsi"/>
          <w:color w:val="0A0A0A"/>
          <w:sz w:val="24"/>
          <w:szCs w:val="24"/>
          <w:lang w:eastAsia="pl-PL"/>
        </w:rPr>
        <w:lastRenderedPageBreak/>
        <w:t>osobowych. Niemniej</w:t>
      </w:r>
      <w:r w:rsidR="00941CD3">
        <w:rPr>
          <w:rFonts w:eastAsia="Times New Roman" w:cstheme="minorHAnsi"/>
          <w:color w:val="0A0A0A"/>
          <w:sz w:val="24"/>
          <w:szCs w:val="24"/>
          <w:lang w:eastAsia="pl-PL"/>
        </w:rPr>
        <w:t xml:space="preserve"> jednak</w:t>
      </w:r>
      <w:r w:rsidRPr="003D3F67">
        <w:rPr>
          <w:rFonts w:eastAsia="Times New Roman" w:cstheme="minorHAnsi"/>
          <w:color w:val="0A0A0A"/>
          <w:sz w:val="24"/>
          <w:szCs w:val="24"/>
          <w:lang w:eastAsia="pl-PL"/>
        </w:rPr>
        <w:t xml:space="preserve"> ze swojej strony zapewniamy, że każdy przypadek żądania udostępnienia danych osobowych analizujemy bardzo starannie i bardzo wnikliwie, aby niechcący nie przekazać informacji osobie nieuprawnionej.</w:t>
      </w:r>
    </w:p>
    <w:p w:rsidR="004852BA" w:rsidRPr="003D3F67" w:rsidRDefault="004852BA" w:rsidP="004852BA">
      <w:pPr>
        <w:spacing w:before="100" w:beforeAutospacing="1" w:after="100" w:afterAutospacing="1" w:line="240" w:lineRule="auto"/>
        <w:rPr>
          <w:rFonts w:eastAsia="Times New Roman" w:cstheme="minorHAnsi"/>
          <w:color w:val="0A0A0A"/>
          <w:sz w:val="24"/>
          <w:szCs w:val="24"/>
          <w:lang w:eastAsia="pl-PL"/>
        </w:rPr>
      </w:pPr>
      <w:r w:rsidRPr="003D3F67">
        <w:rPr>
          <w:rFonts w:eastAsia="Times New Roman" w:cstheme="minorHAnsi"/>
          <w:b/>
          <w:bCs/>
          <w:color w:val="0A0A0A"/>
          <w:sz w:val="24"/>
          <w:szCs w:val="24"/>
          <w:lang w:eastAsia="pl-PL"/>
        </w:rPr>
        <w:t>IX. Przekazywanie danych osobowych do państw trzecich</w:t>
      </w:r>
    </w:p>
    <w:p w:rsidR="004852BA" w:rsidRPr="003D3F67" w:rsidRDefault="004852BA" w:rsidP="004852BA">
      <w:pPr>
        <w:numPr>
          <w:ilvl w:val="0"/>
          <w:numId w:val="14"/>
        </w:numPr>
        <w:spacing w:before="100" w:beforeAutospacing="1" w:after="100" w:afterAutospacing="1" w:line="240" w:lineRule="auto"/>
        <w:rPr>
          <w:rFonts w:eastAsia="Times New Roman" w:cstheme="minorHAnsi"/>
          <w:color w:val="0A0A0A"/>
          <w:sz w:val="24"/>
          <w:szCs w:val="24"/>
          <w:lang w:eastAsia="pl-PL"/>
        </w:rPr>
      </w:pPr>
      <w:r w:rsidRPr="003D3F67">
        <w:rPr>
          <w:rFonts w:eastAsia="Times New Roman" w:cstheme="minorHAnsi"/>
          <w:color w:val="0A0A0A"/>
          <w:sz w:val="24"/>
          <w:szCs w:val="24"/>
          <w:lang w:eastAsia="pl-PL"/>
        </w:rPr>
        <w:t xml:space="preserve">Jak większość </w:t>
      </w:r>
      <w:r w:rsidR="006250D7" w:rsidRPr="003D3F67">
        <w:rPr>
          <w:rFonts w:eastAsia="Times New Roman" w:cstheme="minorHAnsi"/>
          <w:color w:val="0A0A0A"/>
          <w:sz w:val="24"/>
          <w:szCs w:val="24"/>
          <w:lang w:eastAsia="pl-PL"/>
        </w:rPr>
        <w:t>towarzystw i przedsiębiorców</w:t>
      </w:r>
      <w:r w:rsidRPr="003D3F67">
        <w:rPr>
          <w:rFonts w:eastAsia="Times New Roman" w:cstheme="minorHAnsi"/>
          <w:color w:val="0A0A0A"/>
          <w:sz w:val="24"/>
          <w:szCs w:val="24"/>
          <w:lang w:eastAsia="pl-PL"/>
        </w:rPr>
        <w:t>, korzystamy z różnych popularnych usług i technologii, oferowanych przez takie podmioty, jak Facebook, Microsoft, Google. Firmy te mają siedziby poza Unią Europejską, a zatem w świetle przepisów RODO mogą być traktowane jako państwa trzecie.</w:t>
      </w:r>
    </w:p>
    <w:p w:rsidR="004852BA" w:rsidRPr="003D3F67" w:rsidRDefault="004852BA" w:rsidP="004852BA">
      <w:pPr>
        <w:numPr>
          <w:ilvl w:val="0"/>
          <w:numId w:val="14"/>
        </w:numPr>
        <w:spacing w:before="100" w:beforeAutospacing="1" w:after="100" w:afterAutospacing="1" w:line="240" w:lineRule="auto"/>
        <w:rPr>
          <w:rFonts w:eastAsia="Times New Roman" w:cstheme="minorHAnsi"/>
          <w:color w:val="0A0A0A"/>
          <w:sz w:val="24"/>
          <w:szCs w:val="24"/>
          <w:lang w:eastAsia="pl-PL"/>
        </w:rPr>
      </w:pPr>
      <w:r w:rsidRPr="003D3F67">
        <w:rPr>
          <w:rFonts w:eastAsia="Times New Roman" w:cstheme="minorHAnsi"/>
          <w:color w:val="0A0A0A"/>
          <w:sz w:val="24"/>
          <w:szCs w:val="24"/>
          <w:lang w:eastAsia="pl-PL"/>
        </w:rPr>
        <w:t>RODO wprowadza pewne ograniczenia w przekazywaniu danych osobowych do państw trzecich, ponieważ skoro nie stosuje się tam, co do zasady przepisów europejskich, ochrona danych osobowych obywateli Unii Europejskiej może być niestety niewystarczająca. Dlatego też każdy administrator danych osobowych ma obowiązek ustalić podstawę prawną takiego przekazywania.</w:t>
      </w:r>
    </w:p>
    <w:p w:rsidR="004852BA" w:rsidRPr="003D3F67" w:rsidRDefault="004852BA" w:rsidP="004852BA">
      <w:pPr>
        <w:numPr>
          <w:ilvl w:val="0"/>
          <w:numId w:val="14"/>
        </w:numPr>
        <w:spacing w:before="100" w:beforeAutospacing="1" w:after="100" w:afterAutospacing="1" w:line="240" w:lineRule="auto"/>
        <w:rPr>
          <w:rFonts w:eastAsia="Times New Roman" w:cstheme="minorHAnsi"/>
          <w:color w:val="0A0A0A"/>
          <w:sz w:val="24"/>
          <w:szCs w:val="24"/>
          <w:lang w:eastAsia="pl-PL"/>
        </w:rPr>
      </w:pPr>
      <w:r w:rsidRPr="003D3F67">
        <w:rPr>
          <w:rFonts w:eastAsia="Times New Roman" w:cstheme="minorHAnsi"/>
          <w:color w:val="0A0A0A"/>
          <w:sz w:val="24"/>
          <w:szCs w:val="24"/>
          <w:lang w:eastAsia="pl-PL"/>
        </w:rPr>
        <w:t>Ze swojej strony zapewniamy, że przy korzystaniu z usług i technologii przekazujemy dane osobowe wyłącznie podmiotom, które gwarantują, że będą przestrzegać wysokich standardów w zakresie ochrony danych osobowych, jakie obowiązują w Unii Europejskiej, dlatego korzystanie z ich usług i oferowanych technologii w procesie przetwarzania danych osobowych jest zgodne z prawem.</w:t>
      </w:r>
    </w:p>
    <w:p w:rsidR="004852BA" w:rsidRPr="003D3F67" w:rsidRDefault="004852BA" w:rsidP="004852BA">
      <w:pPr>
        <w:numPr>
          <w:ilvl w:val="0"/>
          <w:numId w:val="14"/>
        </w:numPr>
        <w:spacing w:before="100" w:beforeAutospacing="1" w:after="100" w:afterAutospacing="1" w:line="240" w:lineRule="auto"/>
        <w:rPr>
          <w:rFonts w:eastAsia="Times New Roman" w:cstheme="minorHAnsi"/>
          <w:color w:val="0A0A0A"/>
          <w:sz w:val="24"/>
          <w:szCs w:val="24"/>
          <w:lang w:eastAsia="pl-PL"/>
        </w:rPr>
      </w:pPr>
      <w:r w:rsidRPr="003D3F67">
        <w:rPr>
          <w:rFonts w:eastAsia="Times New Roman" w:cstheme="minorHAnsi"/>
          <w:color w:val="0A0A0A"/>
          <w:sz w:val="24"/>
          <w:szCs w:val="24"/>
          <w:lang w:eastAsia="pl-PL"/>
        </w:rPr>
        <w:t>W każdej chwili udzielimy Państwu dodatkowych wyjaśnień odnośnie przekazywania danych osobowych, w szczególności, gdy kwestia ta budzi Państwa niepokój.</w:t>
      </w:r>
    </w:p>
    <w:p w:rsidR="004852BA" w:rsidRPr="003D3F67" w:rsidRDefault="004852BA" w:rsidP="004852BA">
      <w:pPr>
        <w:numPr>
          <w:ilvl w:val="0"/>
          <w:numId w:val="14"/>
        </w:numPr>
        <w:spacing w:before="100" w:beforeAutospacing="1" w:after="100" w:afterAutospacing="1" w:line="240" w:lineRule="auto"/>
        <w:rPr>
          <w:rFonts w:eastAsia="Times New Roman" w:cstheme="minorHAnsi"/>
          <w:color w:val="0A0A0A"/>
          <w:sz w:val="24"/>
          <w:szCs w:val="24"/>
          <w:lang w:eastAsia="pl-PL"/>
        </w:rPr>
      </w:pPr>
      <w:r w:rsidRPr="003D3F67">
        <w:rPr>
          <w:rFonts w:eastAsia="Times New Roman" w:cstheme="minorHAnsi"/>
          <w:color w:val="0A0A0A"/>
          <w:sz w:val="24"/>
          <w:szCs w:val="24"/>
          <w:lang w:eastAsia="pl-PL"/>
        </w:rPr>
        <w:t>W każdej chwili przysługuje Państw</w:t>
      </w:r>
      <w:r w:rsidR="006250D7" w:rsidRPr="003D3F67">
        <w:rPr>
          <w:rFonts w:eastAsia="Times New Roman" w:cstheme="minorHAnsi"/>
          <w:color w:val="0A0A0A"/>
          <w:sz w:val="24"/>
          <w:szCs w:val="24"/>
          <w:lang w:eastAsia="pl-PL"/>
        </w:rPr>
        <w:t>u</w:t>
      </w:r>
      <w:r w:rsidRPr="003D3F67">
        <w:rPr>
          <w:rFonts w:eastAsia="Times New Roman" w:cstheme="minorHAnsi"/>
          <w:color w:val="0A0A0A"/>
          <w:sz w:val="24"/>
          <w:szCs w:val="24"/>
          <w:lang w:eastAsia="pl-PL"/>
        </w:rPr>
        <w:t xml:space="preserve"> prawo do uzyskania kopii danych osobowych przekazanych do państwa trzeciego.</w:t>
      </w:r>
    </w:p>
    <w:p w:rsidR="004852BA" w:rsidRPr="003D3F67" w:rsidRDefault="004852BA" w:rsidP="004852BA">
      <w:pPr>
        <w:spacing w:before="100" w:beforeAutospacing="1" w:after="100" w:afterAutospacing="1" w:line="240" w:lineRule="auto"/>
        <w:rPr>
          <w:rFonts w:eastAsia="Times New Roman" w:cstheme="minorHAnsi"/>
          <w:color w:val="0A0A0A"/>
          <w:sz w:val="24"/>
          <w:szCs w:val="24"/>
          <w:lang w:eastAsia="pl-PL"/>
        </w:rPr>
      </w:pPr>
      <w:r w:rsidRPr="003D3F67">
        <w:rPr>
          <w:rFonts w:eastAsia="Times New Roman" w:cstheme="minorHAnsi"/>
          <w:b/>
          <w:bCs/>
          <w:color w:val="0A0A0A"/>
          <w:sz w:val="24"/>
          <w:szCs w:val="24"/>
          <w:lang w:eastAsia="pl-PL"/>
        </w:rPr>
        <w:t>X. Okres przetwarzania danych osobowych</w:t>
      </w:r>
    </w:p>
    <w:p w:rsidR="004852BA" w:rsidRPr="003D3F67" w:rsidRDefault="004852BA" w:rsidP="004852BA">
      <w:pPr>
        <w:numPr>
          <w:ilvl w:val="0"/>
          <w:numId w:val="15"/>
        </w:numPr>
        <w:spacing w:before="100" w:beforeAutospacing="1" w:after="100" w:afterAutospacing="1" w:line="240" w:lineRule="auto"/>
        <w:rPr>
          <w:rFonts w:eastAsia="Times New Roman" w:cstheme="minorHAnsi"/>
          <w:color w:val="0A0A0A"/>
          <w:sz w:val="24"/>
          <w:szCs w:val="24"/>
          <w:lang w:eastAsia="pl-PL"/>
        </w:rPr>
      </w:pPr>
      <w:r w:rsidRPr="003D3F67">
        <w:rPr>
          <w:rFonts w:eastAsia="Times New Roman" w:cstheme="minorHAnsi"/>
          <w:color w:val="0A0A0A"/>
          <w:sz w:val="24"/>
          <w:szCs w:val="24"/>
          <w:lang w:eastAsia="pl-PL"/>
        </w:rPr>
        <w:t>Zgodnie z obowiązującymi przepisami prawa nie przetwarzamy Pana/Pani danych osobowych „w nieskończoność”, lecz przez czas, który jest potrzebny, aby osiągnąć wyznaczony cel. Po tym okresie Pana/Pani dane osobowe zostaną nieodwracalnie usunięte lub zniszczone.</w:t>
      </w:r>
    </w:p>
    <w:p w:rsidR="004852BA" w:rsidRPr="003D3F67" w:rsidRDefault="004852BA" w:rsidP="004852BA">
      <w:pPr>
        <w:numPr>
          <w:ilvl w:val="0"/>
          <w:numId w:val="15"/>
        </w:numPr>
        <w:spacing w:before="100" w:beforeAutospacing="1" w:after="100" w:afterAutospacing="1" w:line="240" w:lineRule="auto"/>
        <w:rPr>
          <w:rFonts w:eastAsia="Times New Roman" w:cstheme="minorHAnsi"/>
          <w:color w:val="0A0A0A"/>
          <w:sz w:val="24"/>
          <w:szCs w:val="24"/>
          <w:lang w:eastAsia="pl-PL"/>
        </w:rPr>
      </w:pPr>
      <w:r w:rsidRPr="003D3F67">
        <w:rPr>
          <w:rFonts w:eastAsia="Times New Roman" w:cstheme="minorHAnsi"/>
          <w:color w:val="0A0A0A"/>
          <w:sz w:val="24"/>
          <w:szCs w:val="24"/>
          <w:lang w:eastAsia="pl-PL"/>
        </w:rPr>
        <w:t xml:space="preserve">Odnośnie poszczególnych okresów przetwarzania danych osobowych, uprzejmie informujemy, że dane osobowe przetwarzamy przez okres: </w:t>
      </w:r>
    </w:p>
    <w:p w:rsidR="004852BA" w:rsidRPr="003D3F67" w:rsidRDefault="004852BA" w:rsidP="004852BA">
      <w:pPr>
        <w:numPr>
          <w:ilvl w:val="1"/>
          <w:numId w:val="15"/>
        </w:numPr>
        <w:spacing w:before="100" w:beforeAutospacing="1" w:after="100" w:afterAutospacing="1" w:line="240" w:lineRule="auto"/>
        <w:rPr>
          <w:rFonts w:eastAsia="Times New Roman" w:cstheme="minorHAnsi"/>
          <w:color w:val="0A0A0A"/>
          <w:sz w:val="24"/>
          <w:szCs w:val="24"/>
          <w:lang w:eastAsia="pl-PL"/>
        </w:rPr>
      </w:pPr>
      <w:r w:rsidRPr="003D3F67">
        <w:rPr>
          <w:rFonts w:eastAsia="Times New Roman" w:cstheme="minorHAnsi"/>
          <w:color w:val="0A0A0A"/>
          <w:sz w:val="24"/>
          <w:szCs w:val="24"/>
          <w:lang w:eastAsia="pl-PL"/>
        </w:rPr>
        <w:t xml:space="preserve">członkostwa w Polskim Towarzystwie </w:t>
      </w:r>
      <w:r w:rsidR="00FE5464" w:rsidRPr="003D3F67">
        <w:rPr>
          <w:rFonts w:eastAsia="Times New Roman" w:cstheme="minorHAnsi"/>
          <w:color w:val="0A0A0A"/>
          <w:sz w:val="24"/>
          <w:szCs w:val="24"/>
          <w:lang w:eastAsia="pl-PL"/>
        </w:rPr>
        <w:t>Akustycznym</w:t>
      </w:r>
      <w:r w:rsidRPr="003D3F67">
        <w:rPr>
          <w:rFonts w:eastAsia="Times New Roman" w:cstheme="minorHAnsi"/>
          <w:color w:val="0A0A0A"/>
          <w:sz w:val="24"/>
          <w:szCs w:val="24"/>
          <w:lang w:eastAsia="pl-PL"/>
        </w:rPr>
        <w:t xml:space="preserve"> — w odniesieniu do danych osobowych przetwarzanych w celu prawidłowego wykonania praw i obowiązków wynikających z członkostwa w PT</w:t>
      </w:r>
      <w:r w:rsidR="00FE5464" w:rsidRPr="003D3F67">
        <w:rPr>
          <w:rFonts w:eastAsia="Times New Roman" w:cstheme="minorHAnsi"/>
          <w:color w:val="0A0A0A"/>
          <w:sz w:val="24"/>
          <w:szCs w:val="24"/>
          <w:lang w:eastAsia="pl-PL"/>
        </w:rPr>
        <w:t>A</w:t>
      </w:r>
      <w:r w:rsidRPr="003D3F67">
        <w:rPr>
          <w:rFonts w:eastAsia="Times New Roman" w:cstheme="minorHAnsi"/>
          <w:color w:val="0A0A0A"/>
          <w:sz w:val="24"/>
          <w:szCs w:val="24"/>
          <w:lang w:eastAsia="pl-PL"/>
        </w:rPr>
        <w:t>;</w:t>
      </w:r>
    </w:p>
    <w:p w:rsidR="004852BA" w:rsidRPr="003D3F67" w:rsidRDefault="004852BA" w:rsidP="004852BA">
      <w:pPr>
        <w:numPr>
          <w:ilvl w:val="1"/>
          <w:numId w:val="15"/>
        </w:numPr>
        <w:spacing w:before="100" w:beforeAutospacing="1" w:after="100" w:afterAutospacing="1" w:line="240" w:lineRule="auto"/>
        <w:rPr>
          <w:rFonts w:eastAsia="Times New Roman" w:cstheme="minorHAnsi"/>
          <w:color w:val="0A0A0A"/>
          <w:sz w:val="24"/>
          <w:szCs w:val="24"/>
          <w:lang w:eastAsia="pl-PL"/>
        </w:rPr>
      </w:pPr>
      <w:r w:rsidRPr="003D3F67">
        <w:rPr>
          <w:rFonts w:eastAsia="Times New Roman" w:cstheme="minorHAnsi"/>
          <w:color w:val="0A0A0A"/>
          <w:sz w:val="24"/>
          <w:szCs w:val="24"/>
          <w:lang w:eastAsia="pl-PL"/>
        </w:rPr>
        <w:t>5 lat — w odniesieniu do danych osobowych wiążących się ze spełnieniem obowiązków wynikających z prawa podatkowego;</w:t>
      </w:r>
    </w:p>
    <w:p w:rsidR="004852BA" w:rsidRPr="003D3F67" w:rsidRDefault="004852BA" w:rsidP="004852BA">
      <w:pPr>
        <w:numPr>
          <w:ilvl w:val="1"/>
          <w:numId w:val="15"/>
        </w:numPr>
        <w:spacing w:before="100" w:beforeAutospacing="1" w:after="100" w:afterAutospacing="1" w:line="240" w:lineRule="auto"/>
        <w:rPr>
          <w:rFonts w:eastAsia="Times New Roman" w:cstheme="minorHAnsi"/>
          <w:color w:val="0A0A0A"/>
          <w:sz w:val="24"/>
          <w:szCs w:val="24"/>
          <w:lang w:eastAsia="pl-PL"/>
        </w:rPr>
      </w:pPr>
      <w:r w:rsidRPr="003D3F67">
        <w:rPr>
          <w:rFonts w:eastAsia="Times New Roman" w:cstheme="minorHAnsi"/>
          <w:color w:val="0A0A0A"/>
          <w:sz w:val="24"/>
          <w:szCs w:val="24"/>
          <w:lang w:eastAsia="pl-PL"/>
        </w:rPr>
        <w:t>do czasu cofnięcia zgody lub osiągnięcia celu przetwarzania — w odniesieniu do danych osobowych przetwarzanych na podstawie zgody;</w:t>
      </w:r>
    </w:p>
    <w:p w:rsidR="004852BA" w:rsidRPr="003D3F67" w:rsidRDefault="004852BA" w:rsidP="004852BA">
      <w:pPr>
        <w:numPr>
          <w:ilvl w:val="1"/>
          <w:numId w:val="15"/>
        </w:numPr>
        <w:spacing w:before="100" w:beforeAutospacing="1" w:after="100" w:afterAutospacing="1" w:line="240" w:lineRule="auto"/>
        <w:rPr>
          <w:rFonts w:eastAsia="Times New Roman" w:cstheme="minorHAnsi"/>
          <w:color w:val="0A0A0A"/>
          <w:sz w:val="24"/>
          <w:szCs w:val="24"/>
          <w:lang w:eastAsia="pl-PL"/>
        </w:rPr>
      </w:pPr>
      <w:r w:rsidRPr="003D3F67">
        <w:rPr>
          <w:rFonts w:eastAsia="Times New Roman" w:cstheme="minorHAnsi"/>
          <w:color w:val="0A0A0A"/>
          <w:sz w:val="24"/>
          <w:szCs w:val="24"/>
          <w:lang w:eastAsia="pl-PL"/>
        </w:rPr>
        <w:t>do czasu skutecznego wniesienia sprzeciwu lub osiągnięcia celu przetwarzania — w odniesieniu do danych osobowych przetwarzanych na podstawie prawnie uzasadnionego interesu PT</w:t>
      </w:r>
      <w:r w:rsidR="00FE5464" w:rsidRPr="003D3F67">
        <w:rPr>
          <w:rFonts w:eastAsia="Times New Roman" w:cstheme="minorHAnsi"/>
          <w:color w:val="0A0A0A"/>
          <w:sz w:val="24"/>
          <w:szCs w:val="24"/>
          <w:lang w:eastAsia="pl-PL"/>
        </w:rPr>
        <w:t>A</w:t>
      </w:r>
      <w:r w:rsidRPr="003D3F67">
        <w:rPr>
          <w:rFonts w:eastAsia="Times New Roman" w:cstheme="minorHAnsi"/>
          <w:color w:val="0A0A0A"/>
          <w:sz w:val="24"/>
          <w:szCs w:val="24"/>
          <w:lang w:eastAsia="pl-PL"/>
        </w:rPr>
        <w:t>;</w:t>
      </w:r>
    </w:p>
    <w:p w:rsidR="004852BA" w:rsidRPr="003D3F67" w:rsidRDefault="004852BA" w:rsidP="004852BA">
      <w:pPr>
        <w:numPr>
          <w:ilvl w:val="1"/>
          <w:numId w:val="15"/>
        </w:numPr>
        <w:spacing w:before="100" w:beforeAutospacing="1" w:after="100" w:afterAutospacing="1" w:line="240" w:lineRule="auto"/>
        <w:rPr>
          <w:rFonts w:eastAsia="Times New Roman" w:cstheme="minorHAnsi"/>
          <w:color w:val="0A0A0A"/>
          <w:sz w:val="24"/>
          <w:szCs w:val="24"/>
          <w:lang w:eastAsia="pl-PL"/>
        </w:rPr>
      </w:pPr>
      <w:r w:rsidRPr="003D3F67">
        <w:rPr>
          <w:rFonts w:eastAsia="Times New Roman" w:cstheme="minorHAnsi"/>
          <w:color w:val="0A0A0A"/>
          <w:sz w:val="24"/>
          <w:szCs w:val="24"/>
          <w:lang w:eastAsia="pl-PL"/>
        </w:rPr>
        <w:t>do czasu zdezaktualizowania się lub utraty przydatności, jednak nie dłużej niż przez 5 lat — w odniesieniu do danych osobowych przetwarzanych głównie do celów analitycznych.</w:t>
      </w:r>
    </w:p>
    <w:p w:rsidR="004852BA" w:rsidRPr="003D3F67" w:rsidRDefault="004852BA" w:rsidP="004852BA">
      <w:pPr>
        <w:numPr>
          <w:ilvl w:val="0"/>
          <w:numId w:val="15"/>
        </w:numPr>
        <w:spacing w:before="100" w:beforeAutospacing="1" w:after="100" w:afterAutospacing="1" w:line="240" w:lineRule="auto"/>
        <w:rPr>
          <w:rFonts w:eastAsia="Times New Roman" w:cstheme="minorHAnsi"/>
          <w:color w:val="0A0A0A"/>
          <w:sz w:val="24"/>
          <w:szCs w:val="24"/>
          <w:lang w:eastAsia="pl-PL"/>
        </w:rPr>
      </w:pPr>
      <w:r w:rsidRPr="003D3F67">
        <w:rPr>
          <w:rFonts w:eastAsia="Times New Roman" w:cstheme="minorHAnsi"/>
          <w:color w:val="0A0A0A"/>
          <w:sz w:val="24"/>
          <w:szCs w:val="24"/>
          <w:lang w:eastAsia="pl-PL"/>
        </w:rPr>
        <w:lastRenderedPageBreak/>
        <w:t>Okresy w latach liczymy od końca roku, w którym rozpoczęliśmy przetwarzanie danych osobowych, aby usprawnić proces usuwania lub niszczenia danych osobowych. Odrębne liczenie terminu dla każdego zdarzenia wiązałoby się z istotnymi trudnościami organizacyjnymi i technicznymi, jak również znaczącym nakładem finansowym, dlatego ustanowienie jednej daty usuwania lub niszczenia danych osobowych pozwala nam sprawniej zarządzać tych procesem. Oczywiście, w przypadku skorzystania przez Pana/Panią z prawa do zapomnienia takie sytuacje są rozpatrywane indywidualnie.</w:t>
      </w:r>
    </w:p>
    <w:p w:rsidR="004852BA" w:rsidRPr="003D3F67" w:rsidRDefault="004852BA" w:rsidP="004852BA">
      <w:pPr>
        <w:numPr>
          <w:ilvl w:val="0"/>
          <w:numId w:val="15"/>
        </w:numPr>
        <w:spacing w:before="100" w:beforeAutospacing="1" w:after="100" w:afterAutospacing="1" w:line="240" w:lineRule="auto"/>
        <w:rPr>
          <w:rFonts w:eastAsia="Times New Roman" w:cstheme="minorHAnsi"/>
          <w:color w:val="0A0A0A"/>
          <w:sz w:val="24"/>
          <w:szCs w:val="24"/>
          <w:lang w:eastAsia="pl-PL"/>
        </w:rPr>
      </w:pPr>
      <w:r w:rsidRPr="003D3F67">
        <w:rPr>
          <w:rFonts w:eastAsia="Times New Roman" w:cstheme="minorHAnsi"/>
          <w:color w:val="0A0A0A"/>
          <w:sz w:val="24"/>
          <w:szCs w:val="24"/>
          <w:lang w:eastAsia="pl-PL"/>
        </w:rPr>
        <w:t>Dodatkowy rok związany z przetwarzaniem danych osobowych zebranych na potrzeby wykonania umowy jest podyktowany tym, że hipotetycznie może Pan/Pani zgłosić roszczenie na chwilę przed upływem terminu przedawnienia, żądanie może zostać doręczone z istotnym opóźnieniem lub może Pan/Pani błędnie określić termin przedawnienia swojego roszczenia.</w:t>
      </w:r>
    </w:p>
    <w:p w:rsidR="004852BA" w:rsidRPr="003D3F67" w:rsidRDefault="004852BA" w:rsidP="004852BA">
      <w:pPr>
        <w:spacing w:before="100" w:beforeAutospacing="1" w:after="100" w:afterAutospacing="1" w:line="240" w:lineRule="auto"/>
        <w:rPr>
          <w:rFonts w:eastAsia="Times New Roman" w:cstheme="minorHAnsi"/>
          <w:color w:val="0A0A0A"/>
          <w:sz w:val="24"/>
          <w:szCs w:val="24"/>
          <w:lang w:eastAsia="pl-PL"/>
        </w:rPr>
      </w:pPr>
      <w:r w:rsidRPr="003D3F67">
        <w:rPr>
          <w:rFonts w:eastAsia="Times New Roman" w:cstheme="minorHAnsi"/>
          <w:color w:val="0A0A0A"/>
          <w:sz w:val="24"/>
          <w:szCs w:val="24"/>
          <w:lang w:eastAsia="pl-PL"/>
        </w:rPr>
        <w:t> </w:t>
      </w:r>
      <w:r w:rsidRPr="003D3F67">
        <w:rPr>
          <w:rFonts w:eastAsia="Times New Roman" w:cstheme="minorHAnsi"/>
          <w:b/>
          <w:bCs/>
          <w:color w:val="0A0A0A"/>
          <w:sz w:val="24"/>
          <w:szCs w:val="24"/>
          <w:lang w:eastAsia="pl-PL"/>
        </w:rPr>
        <w:t>XI. Uprawnienia podmiotów danych</w:t>
      </w:r>
    </w:p>
    <w:p w:rsidR="004852BA" w:rsidRPr="003D3F67" w:rsidRDefault="004852BA" w:rsidP="004852BA">
      <w:pPr>
        <w:numPr>
          <w:ilvl w:val="0"/>
          <w:numId w:val="16"/>
        </w:numPr>
        <w:spacing w:before="100" w:beforeAutospacing="1" w:after="100" w:afterAutospacing="1" w:line="240" w:lineRule="auto"/>
        <w:rPr>
          <w:rFonts w:eastAsia="Times New Roman" w:cstheme="minorHAnsi"/>
          <w:color w:val="0A0A0A"/>
          <w:sz w:val="24"/>
          <w:szCs w:val="24"/>
          <w:lang w:eastAsia="pl-PL"/>
        </w:rPr>
      </w:pPr>
      <w:r w:rsidRPr="003D3F67">
        <w:rPr>
          <w:rFonts w:eastAsia="Times New Roman" w:cstheme="minorHAnsi"/>
          <w:color w:val="0A0A0A"/>
          <w:sz w:val="24"/>
          <w:szCs w:val="24"/>
          <w:lang w:eastAsia="pl-PL"/>
        </w:rPr>
        <w:t xml:space="preserve">Uprzejmie informujemy, że posiada Pan/Pani prawo do: </w:t>
      </w:r>
    </w:p>
    <w:p w:rsidR="004852BA" w:rsidRPr="003D3F67" w:rsidRDefault="004852BA" w:rsidP="004852BA">
      <w:pPr>
        <w:numPr>
          <w:ilvl w:val="1"/>
          <w:numId w:val="16"/>
        </w:numPr>
        <w:spacing w:before="100" w:beforeAutospacing="1" w:after="100" w:afterAutospacing="1" w:line="240" w:lineRule="auto"/>
        <w:rPr>
          <w:rFonts w:eastAsia="Times New Roman" w:cstheme="minorHAnsi"/>
          <w:color w:val="0A0A0A"/>
          <w:sz w:val="24"/>
          <w:szCs w:val="24"/>
          <w:lang w:eastAsia="pl-PL"/>
        </w:rPr>
      </w:pPr>
      <w:r w:rsidRPr="003D3F67">
        <w:rPr>
          <w:rFonts w:eastAsia="Times New Roman" w:cstheme="minorHAnsi"/>
          <w:color w:val="0A0A0A"/>
          <w:sz w:val="24"/>
          <w:szCs w:val="24"/>
          <w:lang w:eastAsia="pl-PL"/>
        </w:rPr>
        <w:t>dostępu do swoich danych osobowych;</w:t>
      </w:r>
    </w:p>
    <w:p w:rsidR="004852BA" w:rsidRPr="003D3F67" w:rsidRDefault="004852BA" w:rsidP="004852BA">
      <w:pPr>
        <w:numPr>
          <w:ilvl w:val="1"/>
          <w:numId w:val="16"/>
        </w:numPr>
        <w:spacing w:before="100" w:beforeAutospacing="1" w:after="100" w:afterAutospacing="1" w:line="240" w:lineRule="auto"/>
        <w:rPr>
          <w:rFonts w:eastAsia="Times New Roman" w:cstheme="minorHAnsi"/>
          <w:color w:val="0A0A0A"/>
          <w:sz w:val="24"/>
          <w:szCs w:val="24"/>
          <w:lang w:eastAsia="pl-PL"/>
        </w:rPr>
      </w:pPr>
      <w:r w:rsidRPr="003D3F67">
        <w:rPr>
          <w:rFonts w:eastAsia="Times New Roman" w:cstheme="minorHAnsi"/>
          <w:color w:val="0A0A0A"/>
          <w:sz w:val="24"/>
          <w:szCs w:val="24"/>
          <w:lang w:eastAsia="pl-PL"/>
        </w:rPr>
        <w:t>sprostowania danych osobowych;</w:t>
      </w:r>
    </w:p>
    <w:p w:rsidR="004852BA" w:rsidRPr="003D3F67" w:rsidRDefault="004852BA" w:rsidP="004852BA">
      <w:pPr>
        <w:numPr>
          <w:ilvl w:val="1"/>
          <w:numId w:val="16"/>
        </w:numPr>
        <w:spacing w:before="100" w:beforeAutospacing="1" w:after="100" w:afterAutospacing="1" w:line="240" w:lineRule="auto"/>
        <w:rPr>
          <w:rFonts w:eastAsia="Times New Roman" w:cstheme="minorHAnsi"/>
          <w:color w:val="0A0A0A"/>
          <w:sz w:val="24"/>
          <w:szCs w:val="24"/>
          <w:lang w:eastAsia="pl-PL"/>
        </w:rPr>
      </w:pPr>
      <w:r w:rsidRPr="003D3F67">
        <w:rPr>
          <w:rFonts w:eastAsia="Times New Roman" w:cstheme="minorHAnsi"/>
          <w:color w:val="0A0A0A"/>
          <w:sz w:val="24"/>
          <w:szCs w:val="24"/>
          <w:lang w:eastAsia="pl-PL"/>
        </w:rPr>
        <w:t>usunięcia danych osobowych;</w:t>
      </w:r>
    </w:p>
    <w:p w:rsidR="004852BA" w:rsidRPr="003D3F67" w:rsidRDefault="004852BA" w:rsidP="004852BA">
      <w:pPr>
        <w:numPr>
          <w:ilvl w:val="1"/>
          <w:numId w:val="16"/>
        </w:numPr>
        <w:spacing w:before="100" w:beforeAutospacing="1" w:after="100" w:afterAutospacing="1" w:line="240" w:lineRule="auto"/>
        <w:rPr>
          <w:rFonts w:eastAsia="Times New Roman" w:cstheme="minorHAnsi"/>
          <w:color w:val="0A0A0A"/>
          <w:sz w:val="24"/>
          <w:szCs w:val="24"/>
          <w:lang w:eastAsia="pl-PL"/>
        </w:rPr>
      </w:pPr>
      <w:r w:rsidRPr="003D3F67">
        <w:rPr>
          <w:rFonts w:eastAsia="Times New Roman" w:cstheme="minorHAnsi"/>
          <w:color w:val="0A0A0A"/>
          <w:sz w:val="24"/>
          <w:szCs w:val="24"/>
          <w:lang w:eastAsia="pl-PL"/>
        </w:rPr>
        <w:t>ograniczenia przetwarzania danych osobowych;</w:t>
      </w:r>
    </w:p>
    <w:p w:rsidR="004852BA" w:rsidRPr="003D3F67" w:rsidRDefault="004852BA" w:rsidP="004852BA">
      <w:pPr>
        <w:numPr>
          <w:ilvl w:val="1"/>
          <w:numId w:val="16"/>
        </w:numPr>
        <w:spacing w:before="100" w:beforeAutospacing="1" w:after="100" w:afterAutospacing="1" w:line="240" w:lineRule="auto"/>
        <w:rPr>
          <w:rFonts w:eastAsia="Times New Roman" w:cstheme="minorHAnsi"/>
          <w:color w:val="0A0A0A"/>
          <w:sz w:val="24"/>
          <w:szCs w:val="24"/>
          <w:lang w:eastAsia="pl-PL"/>
        </w:rPr>
      </w:pPr>
      <w:r w:rsidRPr="003D3F67">
        <w:rPr>
          <w:rFonts w:eastAsia="Times New Roman" w:cstheme="minorHAnsi"/>
          <w:color w:val="0A0A0A"/>
          <w:sz w:val="24"/>
          <w:szCs w:val="24"/>
          <w:lang w:eastAsia="pl-PL"/>
        </w:rPr>
        <w:t>sprzeciwu wobec przetwarzania danych osobowych;</w:t>
      </w:r>
    </w:p>
    <w:p w:rsidR="004852BA" w:rsidRPr="003D3F67" w:rsidRDefault="004852BA" w:rsidP="004852BA">
      <w:pPr>
        <w:numPr>
          <w:ilvl w:val="1"/>
          <w:numId w:val="16"/>
        </w:numPr>
        <w:spacing w:before="100" w:beforeAutospacing="1" w:after="100" w:afterAutospacing="1" w:line="240" w:lineRule="auto"/>
        <w:rPr>
          <w:rFonts w:eastAsia="Times New Roman" w:cstheme="minorHAnsi"/>
          <w:color w:val="0A0A0A"/>
          <w:sz w:val="24"/>
          <w:szCs w:val="24"/>
          <w:lang w:eastAsia="pl-PL"/>
        </w:rPr>
      </w:pPr>
      <w:r w:rsidRPr="003D3F67">
        <w:rPr>
          <w:rFonts w:eastAsia="Times New Roman" w:cstheme="minorHAnsi"/>
          <w:color w:val="0A0A0A"/>
          <w:sz w:val="24"/>
          <w:szCs w:val="24"/>
          <w:lang w:eastAsia="pl-PL"/>
        </w:rPr>
        <w:t>przenoszenia danych osobowych.</w:t>
      </w:r>
    </w:p>
    <w:p w:rsidR="004852BA" w:rsidRPr="003D3F67" w:rsidRDefault="004852BA" w:rsidP="004852BA">
      <w:pPr>
        <w:numPr>
          <w:ilvl w:val="0"/>
          <w:numId w:val="16"/>
        </w:numPr>
        <w:spacing w:before="100" w:beforeAutospacing="1" w:after="100" w:afterAutospacing="1" w:line="240" w:lineRule="auto"/>
        <w:rPr>
          <w:rFonts w:eastAsia="Times New Roman" w:cstheme="minorHAnsi"/>
          <w:color w:val="0A0A0A"/>
          <w:sz w:val="24"/>
          <w:szCs w:val="24"/>
          <w:lang w:eastAsia="pl-PL"/>
        </w:rPr>
      </w:pPr>
      <w:r w:rsidRPr="003D3F67">
        <w:rPr>
          <w:rFonts w:eastAsia="Times New Roman" w:cstheme="minorHAnsi"/>
          <w:color w:val="0A0A0A"/>
          <w:sz w:val="24"/>
          <w:szCs w:val="24"/>
          <w:lang w:eastAsia="pl-PL"/>
        </w:rPr>
        <w:t>Szanujemy Pana/Pani prawa wynikające z przepisów o ochronie danych osobowych i staramy się ułatwiać ich realizację w najwyższym możliwym stopniu.</w:t>
      </w:r>
    </w:p>
    <w:p w:rsidR="004852BA" w:rsidRPr="003D3F67" w:rsidRDefault="004852BA" w:rsidP="004852BA">
      <w:pPr>
        <w:numPr>
          <w:ilvl w:val="0"/>
          <w:numId w:val="16"/>
        </w:numPr>
        <w:spacing w:before="100" w:beforeAutospacing="1" w:after="100" w:afterAutospacing="1" w:line="240" w:lineRule="auto"/>
        <w:rPr>
          <w:rFonts w:eastAsia="Times New Roman" w:cstheme="minorHAnsi"/>
          <w:color w:val="0A0A0A"/>
          <w:sz w:val="24"/>
          <w:szCs w:val="24"/>
          <w:lang w:eastAsia="pl-PL"/>
        </w:rPr>
      </w:pPr>
      <w:r w:rsidRPr="003D3F67">
        <w:rPr>
          <w:rFonts w:eastAsia="Times New Roman" w:cstheme="minorHAnsi"/>
          <w:color w:val="0A0A0A"/>
          <w:sz w:val="24"/>
          <w:szCs w:val="24"/>
          <w:lang w:eastAsia="pl-PL"/>
        </w:rPr>
        <w:t>Wskazujemy, że wymienione uprawnienia nie mają charakteru absolutnego, a zatem w niektórych sytuacjach możemy zgodnie z prawem odmówić Panu/Pani ich spełnienia. Jednakże, jeżeli odmawiamy uwzględnienia żądania, to tylko po wnikliwej analizie i tylko w sytuacji, gdy odmowa uwzględnienia żądania jest konieczna.</w:t>
      </w:r>
    </w:p>
    <w:p w:rsidR="004852BA" w:rsidRPr="003D3F67" w:rsidRDefault="004852BA" w:rsidP="004852BA">
      <w:pPr>
        <w:numPr>
          <w:ilvl w:val="0"/>
          <w:numId w:val="16"/>
        </w:numPr>
        <w:spacing w:before="100" w:beforeAutospacing="1" w:after="100" w:afterAutospacing="1" w:line="240" w:lineRule="auto"/>
        <w:rPr>
          <w:rFonts w:eastAsia="Times New Roman" w:cstheme="minorHAnsi"/>
          <w:color w:val="0A0A0A"/>
          <w:sz w:val="24"/>
          <w:szCs w:val="24"/>
          <w:lang w:eastAsia="pl-PL"/>
        </w:rPr>
      </w:pPr>
      <w:r w:rsidRPr="003D3F67">
        <w:rPr>
          <w:rFonts w:eastAsia="Times New Roman" w:cstheme="minorHAnsi"/>
          <w:color w:val="0A0A0A"/>
          <w:sz w:val="24"/>
          <w:szCs w:val="24"/>
          <w:lang w:eastAsia="pl-PL"/>
        </w:rPr>
        <w:t xml:space="preserve">Odnośnie prawa do wniesienia sprzeciwu wyjaśniamy, że w każdej chwili przysługuje Panu/Pani prawo do sprzeciwienia się przetwarzaniu danych osobowych na podstawie prawnie uzasadnionego interesu Administratora Danych Osobowych (zostały one wymienione w punkcie III) w związku z Pana/Pani szczególną sytuacją. Musi Pan/Pani jednak pamiętać, że zgodnie z przepisami możemy odmówić uwzględnienia sprzeciwu, jeżeli wykażemy, że: </w:t>
      </w:r>
    </w:p>
    <w:p w:rsidR="004852BA" w:rsidRPr="003D3F67" w:rsidRDefault="004852BA" w:rsidP="004852BA">
      <w:pPr>
        <w:numPr>
          <w:ilvl w:val="1"/>
          <w:numId w:val="16"/>
        </w:numPr>
        <w:spacing w:before="100" w:beforeAutospacing="1" w:after="100" w:afterAutospacing="1" w:line="240" w:lineRule="auto"/>
        <w:rPr>
          <w:rFonts w:eastAsia="Times New Roman" w:cstheme="minorHAnsi"/>
          <w:color w:val="0A0A0A"/>
          <w:sz w:val="24"/>
          <w:szCs w:val="24"/>
          <w:lang w:eastAsia="pl-PL"/>
        </w:rPr>
      </w:pPr>
      <w:r w:rsidRPr="003D3F67">
        <w:rPr>
          <w:rFonts w:eastAsia="Times New Roman" w:cstheme="minorHAnsi"/>
          <w:color w:val="0A0A0A"/>
          <w:sz w:val="24"/>
          <w:szCs w:val="24"/>
          <w:lang w:eastAsia="pl-PL"/>
        </w:rPr>
        <w:t>istnieją prawnie uzasadnione podstawy do przetwarzania, które są nadrzędne w stosunku do Pana/Pani interesów, praw i wolności lub</w:t>
      </w:r>
    </w:p>
    <w:p w:rsidR="004852BA" w:rsidRPr="003D3F67" w:rsidRDefault="004852BA" w:rsidP="004852BA">
      <w:pPr>
        <w:numPr>
          <w:ilvl w:val="1"/>
          <w:numId w:val="16"/>
        </w:numPr>
        <w:spacing w:before="100" w:beforeAutospacing="1" w:after="100" w:afterAutospacing="1" w:line="240" w:lineRule="auto"/>
        <w:rPr>
          <w:rFonts w:eastAsia="Times New Roman" w:cstheme="minorHAnsi"/>
          <w:color w:val="0A0A0A"/>
          <w:sz w:val="24"/>
          <w:szCs w:val="24"/>
          <w:lang w:eastAsia="pl-PL"/>
        </w:rPr>
      </w:pPr>
      <w:r w:rsidRPr="003D3F67">
        <w:rPr>
          <w:rFonts w:eastAsia="Times New Roman" w:cstheme="minorHAnsi"/>
          <w:color w:val="0A0A0A"/>
          <w:sz w:val="24"/>
          <w:szCs w:val="24"/>
          <w:lang w:eastAsia="pl-PL"/>
        </w:rPr>
        <w:t>istnieją podstawy do ustalenia, dochodzenia lub obrony roszczeń.</w:t>
      </w:r>
    </w:p>
    <w:p w:rsidR="004852BA" w:rsidRPr="003D3F67" w:rsidRDefault="004852BA" w:rsidP="004852BA">
      <w:pPr>
        <w:numPr>
          <w:ilvl w:val="0"/>
          <w:numId w:val="16"/>
        </w:numPr>
        <w:spacing w:before="100" w:beforeAutospacing="1" w:after="100" w:afterAutospacing="1" w:line="240" w:lineRule="auto"/>
        <w:rPr>
          <w:rFonts w:eastAsia="Times New Roman" w:cstheme="minorHAnsi"/>
          <w:color w:val="0A0A0A"/>
          <w:sz w:val="24"/>
          <w:szCs w:val="24"/>
          <w:lang w:eastAsia="pl-PL"/>
        </w:rPr>
      </w:pPr>
      <w:r w:rsidRPr="003D3F67">
        <w:rPr>
          <w:rFonts w:eastAsia="Times New Roman" w:cstheme="minorHAnsi"/>
          <w:color w:val="0A0A0A"/>
          <w:sz w:val="24"/>
          <w:szCs w:val="24"/>
          <w:lang w:eastAsia="pl-PL"/>
        </w:rPr>
        <w:t>Swoje uprawnienia może Pan/Pani zrealizować poprzez: wysłanie maila bezpośrednio do PT</w:t>
      </w:r>
      <w:r w:rsidR="00B14CE8" w:rsidRPr="003D3F67">
        <w:rPr>
          <w:rFonts w:eastAsia="Times New Roman" w:cstheme="minorHAnsi"/>
          <w:color w:val="0A0A0A"/>
          <w:sz w:val="24"/>
          <w:szCs w:val="24"/>
          <w:lang w:eastAsia="pl-PL"/>
        </w:rPr>
        <w:t>A</w:t>
      </w:r>
      <w:r w:rsidRPr="003D3F67">
        <w:rPr>
          <w:rFonts w:eastAsia="Times New Roman" w:cstheme="minorHAnsi"/>
          <w:color w:val="0A0A0A"/>
          <w:sz w:val="24"/>
          <w:szCs w:val="24"/>
          <w:lang w:eastAsia="pl-PL"/>
        </w:rPr>
        <w:t xml:space="preserve"> na adres</w:t>
      </w:r>
      <w:r w:rsidR="00B14CE8" w:rsidRPr="003D3F67">
        <w:rPr>
          <w:rFonts w:eastAsia="Times New Roman" w:cstheme="minorHAnsi"/>
          <w:color w:val="0A0A0A"/>
          <w:sz w:val="24"/>
          <w:szCs w:val="24"/>
          <w:lang w:eastAsia="pl-PL"/>
        </w:rPr>
        <w:t xml:space="preserve"> Sekretarza Generalnego</w:t>
      </w:r>
      <w:r w:rsidR="006250D7" w:rsidRPr="003D3F67">
        <w:rPr>
          <w:rFonts w:eastAsia="Times New Roman" w:cstheme="minorHAnsi"/>
          <w:color w:val="0A0A0A"/>
          <w:sz w:val="24"/>
          <w:szCs w:val="24"/>
          <w:lang w:eastAsia="pl-PL"/>
        </w:rPr>
        <w:t xml:space="preserve"> (</w:t>
      </w:r>
      <w:r w:rsidR="00B14CE8" w:rsidRPr="003D3F67">
        <w:rPr>
          <w:rFonts w:eastAsia="Times New Roman" w:cstheme="minorHAnsi"/>
          <w:color w:val="0A0A0A"/>
          <w:sz w:val="24"/>
          <w:szCs w:val="24"/>
          <w:lang w:eastAsia="pl-PL"/>
        </w:rPr>
        <w:t>http://acoustics.org.pl/pta/zarzad-pta/</w:t>
      </w:r>
      <w:r w:rsidR="006250D7" w:rsidRPr="003D3F67">
        <w:rPr>
          <w:rFonts w:eastAsia="Times New Roman" w:cstheme="minorHAnsi"/>
          <w:color w:val="0A0A0A"/>
          <w:sz w:val="24"/>
          <w:szCs w:val="24"/>
          <w:lang w:eastAsia="pl-PL"/>
        </w:rPr>
        <w:t>)</w:t>
      </w:r>
    </w:p>
    <w:p w:rsidR="004852BA" w:rsidRPr="003D3F67" w:rsidRDefault="004852BA" w:rsidP="004852BA">
      <w:pPr>
        <w:spacing w:before="100" w:beforeAutospacing="1" w:after="100" w:afterAutospacing="1" w:line="240" w:lineRule="auto"/>
        <w:rPr>
          <w:rFonts w:eastAsia="Times New Roman" w:cstheme="minorHAnsi"/>
          <w:color w:val="0A0A0A"/>
          <w:sz w:val="24"/>
          <w:szCs w:val="24"/>
          <w:lang w:eastAsia="pl-PL"/>
        </w:rPr>
      </w:pPr>
      <w:r w:rsidRPr="003D3F67">
        <w:rPr>
          <w:rFonts w:eastAsia="Times New Roman" w:cstheme="minorHAnsi"/>
          <w:b/>
          <w:bCs/>
          <w:color w:val="0A0A0A"/>
          <w:sz w:val="24"/>
          <w:szCs w:val="24"/>
          <w:lang w:eastAsia="pl-PL"/>
        </w:rPr>
        <w:t>XII. Prawo do wniesienia skargi</w:t>
      </w:r>
    </w:p>
    <w:p w:rsidR="004852BA" w:rsidRPr="003D3F67" w:rsidRDefault="004852BA" w:rsidP="004852BA">
      <w:pPr>
        <w:spacing w:before="100" w:beforeAutospacing="1" w:after="100" w:afterAutospacing="1" w:line="240" w:lineRule="auto"/>
        <w:rPr>
          <w:rFonts w:eastAsia="Times New Roman" w:cstheme="minorHAnsi"/>
          <w:color w:val="0A0A0A"/>
          <w:sz w:val="24"/>
          <w:szCs w:val="24"/>
          <w:lang w:eastAsia="pl-PL"/>
        </w:rPr>
      </w:pPr>
      <w:r w:rsidRPr="003D3F67">
        <w:rPr>
          <w:rFonts w:eastAsia="Times New Roman" w:cstheme="minorHAnsi"/>
          <w:color w:val="0A0A0A"/>
          <w:sz w:val="24"/>
          <w:szCs w:val="24"/>
          <w:lang w:eastAsia="pl-PL"/>
        </w:rPr>
        <w:t>Jeżeli uważa Pan/Pani, że Pana/Pani dane osobowe są przetwarzane niezgodnie z obowiązującym prawem, może Pan/Pani wnieść skargę do Prezesa Urzędu Ochrony Danych Osobowych.</w:t>
      </w:r>
    </w:p>
    <w:p w:rsidR="00B2519B" w:rsidRDefault="00B2519B">
      <w:pPr>
        <w:rPr>
          <w:rFonts w:eastAsia="Times New Roman" w:cstheme="minorHAnsi"/>
          <w:b/>
          <w:bCs/>
          <w:color w:val="0A0A0A"/>
          <w:sz w:val="24"/>
          <w:szCs w:val="24"/>
          <w:lang w:eastAsia="pl-PL"/>
        </w:rPr>
      </w:pPr>
      <w:r>
        <w:rPr>
          <w:rFonts w:eastAsia="Times New Roman" w:cstheme="minorHAnsi"/>
          <w:b/>
          <w:bCs/>
          <w:color w:val="0A0A0A"/>
          <w:sz w:val="24"/>
          <w:szCs w:val="24"/>
          <w:lang w:eastAsia="pl-PL"/>
        </w:rPr>
        <w:br w:type="page"/>
      </w:r>
    </w:p>
    <w:p w:rsidR="004852BA" w:rsidRPr="003D3F67" w:rsidRDefault="004852BA" w:rsidP="004852BA">
      <w:pPr>
        <w:spacing w:before="100" w:beforeAutospacing="1" w:after="100" w:afterAutospacing="1" w:line="240" w:lineRule="auto"/>
        <w:rPr>
          <w:rFonts w:eastAsia="Times New Roman" w:cstheme="minorHAnsi"/>
          <w:color w:val="0A0A0A"/>
          <w:sz w:val="24"/>
          <w:szCs w:val="24"/>
          <w:lang w:eastAsia="pl-PL"/>
        </w:rPr>
      </w:pPr>
      <w:bookmarkStart w:id="1" w:name="_GoBack"/>
      <w:bookmarkEnd w:id="1"/>
      <w:r w:rsidRPr="003D3F67">
        <w:rPr>
          <w:rFonts w:eastAsia="Times New Roman" w:cstheme="minorHAnsi"/>
          <w:b/>
          <w:bCs/>
          <w:color w:val="0A0A0A"/>
          <w:sz w:val="24"/>
          <w:szCs w:val="24"/>
          <w:lang w:eastAsia="pl-PL"/>
        </w:rPr>
        <w:lastRenderedPageBreak/>
        <w:t>XIII. Postanowienia końcowe</w:t>
      </w:r>
    </w:p>
    <w:p w:rsidR="004852BA" w:rsidRPr="003D3F67" w:rsidRDefault="004852BA" w:rsidP="004852BA">
      <w:pPr>
        <w:numPr>
          <w:ilvl w:val="0"/>
          <w:numId w:val="17"/>
        </w:numPr>
        <w:spacing w:before="100" w:beforeAutospacing="1" w:after="100" w:afterAutospacing="1" w:line="240" w:lineRule="auto"/>
        <w:rPr>
          <w:rFonts w:eastAsia="Times New Roman" w:cstheme="minorHAnsi"/>
          <w:color w:val="0A0A0A"/>
          <w:sz w:val="24"/>
          <w:szCs w:val="24"/>
          <w:lang w:eastAsia="pl-PL"/>
        </w:rPr>
      </w:pPr>
      <w:r w:rsidRPr="003D3F67">
        <w:rPr>
          <w:rFonts w:eastAsia="Times New Roman" w:cstheme="minorHAnsi"/>
          <w:color w:val="0A0A0A"/>
          <w:sz w:val="24"/>
          <w:szCs w:val="24"/>
          <w:lang w:eastAsia="pl-PL"/>
        </w:rPr>
        <w:t>W zakresie nieuregulowanym niniejszą Polityką prywatności obowiązują przepisy z zakresu ochrony danych osobowych.</w:t>
      </w:r>
    </w:p>
    <w:p w:rsidR="004852BA" w:rsidRPr="003D3F67" w:rsidRDefault="004852BA" w:rsidP="004852BA">
      <w:pPr>
        <w:numPr>
          <w:ilvl w:val="0"/>
          <w:numId w:val="17"/>
        </w:numPr>
        <w:spacing w:before="100" w:beforeAutospacing="1" w:after="100" w:afterAutospacing="1" w:line="240" w:lineRule="auto"/>
        <w:rPr>
          <w:rFonts w:eastAsia="Times New Roman" w:cstheme="minorHAnsi"/>
          <w:color w:val="0A0A0A"/>
          <w:sz w:val="24"/>
          <w:szCs w:val="24"/>
          <w:lang w:eastAsia="pl-PL"/>
        </w:rPr>
      </w:pPr>
      <w:r w:rsidRPr="003D3F67">
        <w:rPr>
          <w:rFonts w:eastAsia="Times New Roman" w:cstheme="minorHAnsi"/>
          <w:color w:val="0A0A0A"/>
          <w:sz w:val="24"/>
          <w:szCs w:val="24"/>
          <w:lang w:eastAsia="pl-PL"/>
        </w:rPr>
        <w:t>O wszelkich zmianach wprowadzonych do niniejszej Polityki prywatności zostanie Pan/Pani powiadomiony/powiadomiona drogą e-mailową.</w:t>
      </w:r>
    </w:p>
    <w:p w:rsidR="00180C85" w:rsidRPr="003D3F67" w:rsidRDefault="004852BA" w:rsidP="00B14CE8">
      <w:pPr>
        <w:numPr>
          <w:ilvl w:val="0"/>
          <w:numId w:val="17"/>
        </w:numPr>
        <w:spacing w:before="100" w:beforeAutospacing="1" w:after="100" w:afterAutospacing="1" w:line="240" w:lineRule="auto"/>
        <w:rPr>
          <w:rFonts w:eastAsia="Times New Roman" w:cstheme="minorHAnsi"/>
          <w:color w:val="0A0A0A"/>
          <w:sz w:val="24"/>
          <w:szCs w:val="24"/>
          <w:lang w:eastAsia="pl-PL"/>
        </w:rPr>
      </w:pPr>
      <w:r w:rsidRPr="003D3F67">
        <w:rPr>
          <w:rFonts w:eastAsia="Times New Roman" w:cstheme="minorHAnsi"/>
          <w:color w:val="0A0A0A"/>
          <w:sz w:val="24"/>
          <w:szCs w:val="24"/>
          <w:lang w:eastAsia="pl-PL"/>
        </w:rPr>
        <w:t>Niniejsza Polityka prywatności obowiązuje od dnia 25.07.2018r.</w:t>
      </w:r>
    </w:p>
    <w:sectPr w:rsidR="00180C85" w:rsidRPr="003D3F6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Raleway">
    <w:altName w:val="Trebuchet MS"/>
    <w:charset w:val="EE"/>
    <w:family w:val="swiss"/>
    <w:pitch w:val="variable"/>
    <w:sig w:usb0="A00002FF" w:usb1="5000205B" w:usb2="00000000" w:usb3="00000000" w:csb0="00000097"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123D17"/>
    <w:multiLevelType w:val="multilevel"/>
    <w:tmpl w:val="AC9677E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6DD6A6E"/>
    <w:multiLevelType w:val="multilevel"/>
    <w:tmpl w:val="7BC4AB2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FEA7BB6"/>
    <w:multiLevelType w:val="multilevel"/>
    <w:tmpl w:val="6D724E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4B90C50"/>
    <w:multiLevelType w:val="multilevel"/>
    <w:tmpl w:val="FDC8A3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CC41FC6"/>
    <w:multiLevelType w:val="multilevel"/>
    <w:tmpl w:val="2C3EC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D2C3959"/>
    <w:multiLevelType w:val="multilevel"/>
    <w:tmpl w:val="AE1A94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EC74180"/>
    <w:multiLevelType w:val="multilevel"/>
    <w:tmpl w:val="3F8EBEF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46368CD"/>
    <w:multiLevelType w:val="multilevel"/>
    <w:tmpl w:val="815E8B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EAF7A02"/>
    <w:multiLevelType w:val="multilevel"/>
    <w:tmpl w:val="03FC21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F816A49"/>
    <w:multiLevelType w:val="multilevel"/>
    <w:tmpl w:val="7242EF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2921D0F"/>
    <w:multiLevelType w:val="multilevel"/>
    <w:tmpl w:val="EA1A93F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59B14DB"/>
    <w:multiLevelType w:val="multilevel"/>
    <w:tmpl w:val="ACE2F1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9187121"/>
    <w:multiLevelType w:val="multilevel"/>
    <w:tmpl w:val="A5C4DE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1E1700B"/>
    <w:multiLevelType w:val="multilevel"/>
    <w:tmpl w:val="4B6616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3DD03D3"/>
    <w:multiLevelType w:val="multilevel"/>
    <w:tmpl w:val="C0EA6F9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D571511"/>
    <w:multiLevelType w:val="multilevel"/>
    <w:tmpl w:val="D0700A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4817311"/>
    <w:multiLevelType w:val="multilevel"/>
    <w:tmpl w:val="33D497D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7D7726A"/>
    <w:multiLevelType w:val="multilevel"/>
    <w:tmpl w:val="3CDE5C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8000C53"/>
    <w:multiLevelType w:val="multilevel"/>
    <w:tmpl w:val="EB1045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36C48B0"/>
    <w:multiLevelType w:val="multilevel"/>
    <w:tmpl w:val="ABBE1D5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7B03702B"/>
    <w:multiLevelType w:val="multilevel"/>
    <w:tmpl w:val="CA98A1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8"/>
  </w:num>
  <w:num w:numId="2">
    <w:abstractNumId w:val="13"/>
  </w:num>
  <w:num w:numId="3">
    <w:abstractNumId w:val="4"/>
  </w:num>
  <w:num w:numId="4">
    <w:abstractNumId w:val="15"/>
  </w:num>
  <w:num w:numId="5">
    <w:abstractNumId w:val="17"/>
  </w:num>
  <w:num w:numId="6">
    <w:abstractNumId w:val="12"/>
  </w:num>
  <w:num w:numId="7">
    <w:abstractNumId w:val="5"/>
  </w:num>
  <w:num w:numId="8">
    <w:abstractNumId w:val="7"/>
  </w:num>
  <w:num w:numId="9">
    <w:abstractNumId w:val="2"/>
  </w:num>
  <w:num w:numId="10">
    <w:abstractNumId w:val="10"/>
  </w:num>
  <w:num w:numId="11">
    <w:abstractNumId w:val="14"/>
  </w:num>
  <w:num w:numId="12">
    <w:abstractNumId w:val="3"/>
  </w:num>
  <w:num w:numId="13">
    <w:abstractNumId w:val="16"/>
  </w:num>
  <w:num w:numId="14">
    <w:abstractNumId w:val="8"/>
  </w:num>
  <w:num w:numId="15">
    <w:abstractNumId w:val="1"/>
  </w:num>
  <w:num w:numId="16">
    <w:abstractNumId w:val="6"/>
  </w:num>
  <w:num w:numId="17">
    <w:abstractNumId w:val="9"/>
  </w:num>
  <w:num w:numId="18">
    <w:abstractNumId w:val="20"/>
  </w:num>
  <w:num w:numId="19">
    <w:abstractNumId w:val="19"/>
  </w:num>
  <w:num w:numId="20">
    <w:abstractNumId w:val="0"/>
  </w:num>
  <w:num w:numId="2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jEzNjEysDQ0tjQzNzZU0lEKTi0uzszPAykwrgUAYY1cFCwAAAA="/>
  </w:docVars>
  <w:rsids>
    <w:rsidRoot w:val="004852BA"/>
    <w:rsid w:val="001539F1"/>
    <w:rsid w:val="00180C85"/>
    <w:rsid w:val="00190D6B"/>
    <w:rsid w:val="00304BCD"/>
    <w:rsid w:val="00363CB5"/>
    <w:rsid w:val="003D3F67"/>
    <w:rsid w:val="00427A00"/>
    <w:rsid w:val="004852BA"/>
    <w:rsid w:val="004E3B7E"/>
    <w:rsid w:val="006250D7"/>
    <w:rsid w:val="00737E59"/>
    <w:rsid w:val="00941CD3"/>
    <w:rsid w:val="00971A33"/>
    <w:rsid w:val="00B14CE8"/>
    <w:rsid w:val="00B2519B"/>
    <w:rsid w:val="00C766F4"/>
    <w:rsid w:val="00D31A91"/>
    <w:rsid w:val="00F461D6"/>
    <w:rsid w:val="00FE546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5F87FF"/>
  <w15:chartTrackingRefBased/>
  <w15:docId w15:val="{F7FF4D39-929A-4C8F-8A65-01A1BDCBE5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style>
  <w:style w:type="paragraph" w:styleId="Nagwek2">
    <w:name w:val="heading 2"/>
    <w:basedOn w:val="Normalny"/>
    <w:link w:val="Nagwek2Znak"/>
    <w:uiPriority w:val="9"/>
    <w:qFormat/>
    <w:rsid w:val="004852BA"/>
    <w:pPr>
      <w:spacing w:before="100" w:beforeAutospacing="1" w:after="100" w:afterAutospacing="1" w:line="240" w:lineRule="auto"/>
      <w:outlineLvl w:val="1"/>
    </w:pPr>
    <w:rPr>
      <w:rFonts w:ascii="Raleway" w:eastAsia="Times New Roman" w:hAnsi="Raleway" w:cs="Times New Roman"/>
      <w:b/>
      <w:bCs/>
      <w:sz w:val="36"/>
      <w:szCs w:val="36"/>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2Znak">
    <w:name w:val="Nagłówek 2 Znak"/>
    <w:basedOn w:val="Domylnaczcionkaakapitu"/>
    <w:link w:val="Nagwek2"/>
    <w:uiPriority w:val="9"/>
    <w:rsid w:val="004852BA"/>
    <w:rPr>
      <w:rFonts w:ascii="Raleway" w:eastAsia="Times New Roman" w:hAnsi="Raleway" w:cs="Times New Roman"/>
      <w:b/>
      <w:bCs/>
      <w:sz w:val="36"/>
      <w:szCs w:val="36"/>
      <w:lang w:eastAsia="pl-PL"/>
    </w:rPr>
  </w:style>
  <w:style w:type="character" w:styleId="Hipercze">
    <w:name w:val="Hyperlink"/>
    <w:basedOn w:val="Domylnaczcionkaakapitu"/>
    <w:uiPriority w:val="99"/>
    <w:unhideWhenUsed/>
    <w:rsid w:val="004852BA"/>
    <w:rPr>
      <w:strike w:val="0"/>
      <w:dstrike w:val="0"/>
      <w:color w:val="931834"/>
      <w:u w:val="none"/>
      <w:effect w:val="none"/>
      <w:shd w:val="clear" w:color="auto" w:fill="auto"/>
    </w:rPr>
  </w:style>
  <w:style w:type="paragraph" w:styleId="NormalnyWeb">
    <w:name w:val="Normal (Web)"/>
    <w:basedOn w:val="Normalny"/>
    <w:uiPriority w:val="99"/>
    <w:semiHidden/>
    <w:unhideWhenUsed/>
    <w:rsid w:val="004852BA"/>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Nierozpoznanawzmianka">
    <w:name w:val="Unresolved Mention"/>
    <w:basedOn w:val="Domylnaczcionkaakapitu"/>
    <w:uiPriority w:val="99"/>
    <w:semiHidden/>
    <w:unhideWhenUsed/>
    <w:rsid w:val="004852B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1599783">
      <w:bodyDiv w:val="1"/>
      <w:marLeft w:val="0"/>
      <w:marRight w:val="0"/>
      <w:marTop w:val="0"/>
      <w:marBottom w:val="0"/>
      <w:divBdr>
        <w:top w:val="none" w:sz="0" w:space="0" w:color="auto"/>
        <w:left w:val="none" w:sz="0" w:space="0" w:color="auto"/>
        <w:bottom w:val="none" w:sz="0" w:space="0" w:color="auto"/>
        <w:right w:val="none" w:sz="0" w:space="0" w:color="auto"/>
      </w:divBdr>
      <w:divsChild>
        <w:div w:id="2113016093">
          <w:marLeft w:val="0"/>
          <w:marRight w:val="0"/>
          <w:marTop w:val="0"/>
          <w:marBottom w:val="0"/>
          <w:divBdr>
            <w:top w:val="none" w:sz="0" w:space="0" w:color="auto"/>
            <w:left w:val="none" w:sz="0" w:space="0" w:color="auto"/>
            <w:bottom w:val="none" w:sz="0" w:space="0" w:color="auto"/>
            <w:right w:val="none" w:sz="0" w:space="0" w:color="auto"/>
          </w:divBdr>
          <w:divsChild>
            <w:div w:id="1326588934">
              <w:marLeft w:val="0"/>
              <w:marRight w:val="0"/>
              <w:marTop w:val="0"/>
              <w:marBottom w:val="675"/>
              <w:divBdr>
                <w:top w:val="none" w:sz="0" w:space="0" w:color="auto"/>
                <w:left w:val="none" w:sz="0" w:space="0" w:color="auto"/>
                <w:bottom w:val="none" w:sz="0" w:space="0" w:color="auto"/>
                <w:right w:val="none" w:sz="0" w:space="0" w:color="auto"/>
              </w:divBdr>
              <w:divsChild>
                <w:div w:id="669530018">
                  <w:marLeft w:val="0"/>
                  <w:marRight w:val="0"/>
                  <w:marTop w:val="0"/>
                  <w:marBottom w:val="0"/>
                  <w:divBdr>
                    <w:top w:val="none" w:sz="0" w:space="0" w:color="auto"/>
                    <w:left w:val="none" w:sz="0" w:space="0" w:color="auto"/>
                    <w:bottom w:val="none" w:sz="0" w:space="0" w:color="auto"/>
                    <w:right w:val="none" w:sz="0" w:space="0" w:color="auto"/>
                  </w:divBdr>
                  <w:divsChild>
                    <w:div w:id="269090854">
                      <w:marLeft w:val="0"/>
                      <w:marRight w:val="0"/>
                      <w:marTop w:val="0"/>
                      <w:marBottom w:val="0"/>
                      <w:divBdr>
                        <w:top w:val="none" w:sz="0" w:space="0" w:color="auto"/>
                        <w:left w:val="none" w:sz="0" w:space="0" w:color="auto"/>
                        <w:bottom w:val="none" w:sz="0" w:space="0" w:color="auto"/>
                        <w:right w:val="none" w:sz="0" w:space="0" w:color="auto"/>
                      </w:divBdr>
                      <w:divsChild>
                        <w:div w:id="952829356">
                          <w:marLeft w:val="0"/>
                          <w:marRight w:val="0"/>
                          <w:marTop w:val="0"/>
                          <w:marBottom w:val="0"/>
                          <w:divBdr>
                            <w:top w:val="none" w:sz="0" w:space="0" w:color="auto"/>
                            <w:left w:val="none" w:sz="0" w:space="0" w:color="auto"/>
                            <w:bottom w:val="none" w:sz="0" w:space="0" w:color="auto"/>
                            <w:right w:val="none" w:sz="0" w:space="0" w:color="auto"/>
                          </w:divBdr>
                          <w:divsChild>
                            <w:div w:id="430707007">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0589072">
      <w:bodyDiv w:val="1"/>
      <w:marLeft w:val="0"/>
      <w:marRight w:val="0"/>
      <w:marTop w:val="0"/>
      <w:marBottom w:val="0"/>
      <w:divBdr>
        <w:top w:val="none" w:sz="0" w:space="0" w:color="auto"/>
        <w:left w:val="none" w:sz="0" w:space="0" w:color="auto"/>
        <w:bottom w:val="none" w:sz="0" w:space="0" w:color="auto"/>
        <w:right w:val="none" w:sz="0" w:space="0" w:color="auto"/>
      </w:divBdr>
      <w:divsChild>
        <w:div w:id="1433933841">
          <w:marLeft w:val="0"/>
          <w:marRight w:val="0"/>
          <w:marTop w:val="0"/>
          <w:marBottom w:val="0"/>
          <w:divBdr>
            <w:top w:val="none" w:sz="0" w:space="0" w:color="auto"/>
            <w:left w:val="none" w:sz="0" w:space="0" w:color="auto"/>
            <w:bottom w:val="none" w:sz="0" w:space="0" w:color="auto"/>
            <w:right w:val="none" w:sz="0" w:space="0" w:color="auto"/>
          </w:divBdr>
          <w:divsChild>
            <w:div w:id="117652490">
              <w:marLeft w:val="0"/>
              <w:marRight w:val="0"/>
              <w:marTop w:val="0"/>
              <w:marBottom w:val="675"/>
              <w:divBdr>
                <w:top w:val="none" w:sz="0" w:space="0" w:color="auto"/>
                <w:left w:val="none" w:sz="0" w:space="0" w:color="auto"/>
                <w:bottom w:val="none" w:sz="0" w:space="0" w:color="auto"/>
                <w:right w:val="none" w:sz="0" w:space="0" w:color="auto"/>
              </w:divBdr>
              <w:divsChild>
                <w:div w:id="518811382">
                  <w:marLeft w:val="0"/>
                  <w:marRight w:val="0"/>
                  <w:marTop w:val="0"/>
                  <w:marBottom w:val="0"/>
                  <w:divBdr>
                    <w:top w:val="none" w:sz="0" w:space="0" w:color="auto"/>
                    <w:left w:val="none" w:sz="0" w:space="0" w:color="auto"/>
                    <w:bottom w:val="none" w:sz="0" w:space="0" w:color="auto"/>
                    <w:right w:val="none" w:sz="0" w:space="0" w:color="auto"/>
                  </w:divBdr>
                  <w:divsChild>
                    <w:div w:id="1288123823">
                      <w:marLeft w:val="0"/>
                      <w:marRight w:val="0"/>
                      <w:marTop w:val="0"/>
                      <w:marBottom w:val="0"/>
                      <w:divBdr>
                        <w:top w:val="none" w:sz="0" w:space="0" w:color="auto"/>
                        <w:left w:val="none" w:sz="0" w:space="0" w:color="auto"/>
                        <w:bottom w:val="none" w:sz="0" w:space="0" w:color="auto"/>
                        <w:right w:val="none" w:sz="0" w:space="0" w:color="auto"/>
                      </w:divBdr>
                      <w:divsChild>
                        <w:div w:id="895775584">
                          <w:marLeft w:val="0"/>
                          <w:marRight w:val="0"/>
                          <w:marTop w:val="0"/>
                          <w:marBottom w:val="0"/>
                          <w:divBdr>
                            <w:top w:val="none" w:sz="0" w:space="0" w:color="auto"/>
                            <w:left w:val="none" w:sz="0" w:space="0" w:color="auto"/>
                            <w:bottom w:val="none" w:sz="0" w:space="0" w:color="auto"/>
                            <w:right w:val="none" w:sz="0" w:space="0" w:color="auto"/>
                          </w:divBdr>
                          <w:divsChild>
                            <w:div w:id="1948809232">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8</Pages>
  <Words>2579</Words>
  <Characters>15478</Characters>
  <Application>Microsoft Office Word</Application>
  <DocSecurity>0</DocSecurity>
  <Lines>128</Lines>
  <Paragraphs>36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18021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popi</dc:creator>
  <cp:keywords/>
  <dc:description/>
  <cp:lastModifiedBy>Krzysztof Opielinski</cp:lastModifiedBy>
  <cp:revision>7</cp:revision>
  <dcterms:created xsi:type="dcterms:W3CDTF">2020-06-05T18:30:00Z</dcterms:created>
  <dcterms:modified xsi:type="dcterms:W3CDTF">2020-06-05T19:11:00Z</dcterms:modified>
</cp:coreProperties>
</file>